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4A" w:rsidRDefault="00ED164A" w:rsidP="00A14398">
      <w:pPr>
        <w:jc w:val="center"/>
        <w:rPr>
          <w:rFonts w:ascii="Times New Roman" w:hAnsi="Times New Roman" w:cs="Times New Roman"/>
          <w:b/>
          <w:sz w:val="24"/>
          <w:szCs w:val="24"/>
        </w:rPr>
      </w:pPr>
    </w:p>
    <w:p w:rsidR="00545464" w:rsidRPr="00ED164A" w:rsidRDefault="00A16CA2" w:rsidP="00A14398">
      <w:pPr>
        <w:jc w:val="center"/>
        <w:rPr>
          <w:rFonts w:ascii="Times New Roman" w:hAnsi="Times New Roman" w:cs="Times New Roman"/>
          <w:b/>
          <w:sz w:val="24"/>
          <w:szCs w:val="24"/>
        </w:rPr>
      </w:pPr>
      <w:r w:rsidRPr="00ED164A">
        <w:rPr>
          <w:rFonts w:ascii="Times New Roman" w:hAnsi="Times New Roman" w:cs="Times New Roman"/>
          <w:b/>
          <w:sz w:val="24"/>
          <w:szCs w:val="24"/>
        </w:rPr>
        <w:t>ANTI – BULLYING POLICY</w:t>
      </w:r>
    </w:p>
    <w:p w:rsidR="00011E6A" w:rsidRPr="00ED164A" w:rsidRDefault="00A16CA2" w:rsidP="00D40E58">
      <w:pPr>
        <w:jc w:val="both"/>
        <w:rPr>
          <w:rFonts w:ascii="Times New Roman" w:hAnsi="Times New Roman" w:cs="Times New Roman"/>
          <w:sz w:val="24"/>
          <w:szCs w:val="24"/>
        </w:rPr>
      </w:pPr>
      <w:r w:rsidRPr="00ED164A">
        <w:rPr>
          <w:rFonts w:ascii="Times New Roman" w:hAnsi="Times New Roman" w:cs="Times New Roman"/>
          <w:sz w:val="24"/>
          <w:szCs w:val="24"/>
        </w:rPr>
        <w:t xml:space="preserve">In accordance with the requirements of the Education (Welfare) Act 2000 and the Code of </w:t>
      </w:r>
      <w:r w:rsidR="001A2AFC" w:rsidRPr="00ED164A">
        <w:rPr>
          <w:rFonts w:ascii="Times New Roman" w:hAnsi="Times New Roman" w:cs="Times New Roman"/>
          <w:sz w:val="24"/>
          <w:szCs w:val="24"/>
        </w:rPr>
        <w:t>B</w:t>
      </w:r>
      <w:r w:rsidRPr="00ED164A">
        <w:rPr>
          <w:rFonts w:ascii="Times New Roman" w:hAnsi="Times New Roman" w:cs="Times New Roman"/>
          <w:sz w:val="24"/>
          <w:szCs w:val="24"/>
        </w:rPr>
        <w:t>ehaviour Guidelines by the NEWB, the B</w:t>
      </w:r>
      <w:r w:rsidR="00FE7A20" w:rsidRPr="00ED164A">
        <w:rPr>
          <w:rFonts w:ascii="Times New Roman" w:hAnsi="Times New Roman" w:cs="Times New Roman"/>
          <w:sz w:val="24"/>
          <w:szCs w:val="24"/>
        </w:rPr>
        <w:t xml:space="preserve">oard of Management of </w:t>
      </w:r>
      <w:proofErr w:type="spellStart"/>
      <w:r w:rsidR="00FE7A20" w:rsidRPr="00ED164A">
        <w:rPr>
          <w:rFonts w:ascii="Times New Roman" w:hAnsi="Times New Roman" w:cs="Times New Roman"/>
          <w:sz w:val="24"/>
          <w:szCs w:val="24"/>
        </w:rPr>
        <w:t>Gleneely</w:t>
      </w:r>
      <w:proofErr w:type="spellEnd"/>
      <w:r w:rsidR="00FE7A20" w:rsidRPr="00ED164A">
        <w:rPr>
          <w:rFonts w:ascii="Times New Roman" w:hAnsi="Times New Roman" w:cs="Times New Roman"/>
          <w:sz w:val="24"/>
          <w:szCs w:val="24"/>
        </w:rPr>
        <w:t xml:space="preserve"> N</w:t>
      </w:r>
      <w:r w:rsidRPr="00ED164A">
        <w:rPr>
          <w:rFonts w:ascii="Times New Roman" w:hAnsi="Times New Roman" w:cs="Times New Roman"/>
          <w:sz w:val="24"/>
          <w:szCs w:val="24"/>
        </w:rPr>
        <w:t>ational School</w:t>
      </w:r>
      <w:r w:rsidR="00FE7A20" w:rsidRPr="00ED164A">
        <w:rPr>
          <w:rFonts w:ascii="Times New Roman" w:hAnsi="Times New Roman" w:cs="Times New Roman"/>
          <w:sz w:val="24"/>
          <w:szCs w:val="24"/>
        </w:rPr>
        <w:t xml:space="preserve"> has adopted the following </w:t>
      </w:r>
      <w:r w:rsidR="005C650F" w:rsidRPr="00ED164A">
        <w:rPr>
          <w:rFonts w:ascii="Times New Roman" w:hAnsi="Times New Roman" w:cs="Times New Roman"/>
          <w:sz w:val="24"/>
          <w:szCs w:val="24"/>
        </w:rPr>
        <w:t>A</w:t>
      </w:r>
      <w:r w:rsidR="00FE7A20" w:rsidRPr="00ED164A">
        <w:rPr>
          <w:rFonts w:ascii="Times New Roman" w:hAnsi="Times New Roman" w:cs="Times New Roman"/>
          <w:sz w:val="24"/>
          <w:szCs w:val="24"/>
        </w:rPr>
        <w:t>nti-</w:t>
      </w:r>
      <w:r w:rsidR="005C650F" w:rsidRPr="00ED164A">
        <w:rPr>
          <w:rFonts w:ascii="Times New Roman" w:hAnsi="Times New Roman" w:cs="Times New Roman"/>
          <w:sz w:val="24"/>
          <w:szCs w:val="24"/>
        </w:rPr>
        <w:t>B</w:t>
      </w:r>
      <w:r w:rsidRPr="00ED164A">
        <w:rPr>
          <w:rFonts w:ascii="Times New Roman" w:hAnsi="Times New Roman" w:cs="Times New Roman"/>
          <w:sz w:val="24"/>
          <w:szCs w:val="24"/>
        </w:rPr>
        <w:t>ullying</w:t>
      </w:r>
      <w:r w:rsidR="005C650F" w:rsidRPr="00ED164A">
        <w:rPr>
          <w:rFonts w:ascii="Times New Roman" w:hAnsi="Times New Roman" w:cs="Times New Roman"/>
          <w:sz w:val="24"/>
          <w:szCs w:val="24"/>
        </w:rPr>
        <w:t xml:space="preserve"> P</w:t>
      </w:r>
      <w:r w:rsidRPr="00ED164A">
        <w:rPr>
          <w:rFonts w:ascii="Times New Roman" w:hAnsi="Times New Roman" w:cs="Times New Roman"/>
          <w:sz w:val="24"/>
          <w:szCs w:val="24"/>
        </w:rPr>
        <w:t xml:space="preserve">olicy within the framework of the school’s overall code of behaviour. </w:t>
      </w:r>
    </w:p>
    <w:p w:rsidR="00011E6A" w:rsidRPr="00ED164A" w:rsidRDefault="00A16CA2" w:rsidP="00D40E58">
      <w:pPr>
        <w:jc w:val="both"/>
        <w:rPr>
          <w:rFonts w:ascii="Times New Roman" w:hAnsi="Times New Roman" w:cs="Times New Roman"/>
          <w:b/>
          <w:sz w:val="24"/>
          <w:szCs w:val="24"/>
        </w:rPr>
      </w:pPr>
      <w:r w:rsidRPr="00ED164A">
        <w:rPr>
          <w:rFonts w:ascii="Times New Roman" w:hAnsi="Times New Roman" w:cs="Times New Roman"/>
          <w:b/>
          <w:sz w:val="24"/>
          <w:szCs w:val="24"/>
        </w:rPr>
        <w:t>This policy fully complies w</w:t>
      </w:r>
      <w:r w:rsidR="00FE7A20" w:rsidRPr="00ED164A">
        <w:rPr>
          <w:rFonts w:ascii="Times New Roman" w:hAnsi="Times New Roman" w:cs="Times New Roman"/>
          <w:b/>
          <w:sz w:val="24"/>
          <w:szCs w:val="24"/>
        </w:rPr>
        <w:t xml:space="preserve">ith the requirements of the </w:t>
      </w:r>
    </w:p>
    <w:p w:rsidR="00011E6A" w:rsidRPr="00ED164A" w:rsidRDefault="00FE7A20" w:rsidP="00011E6A">
      <w:pPr>
        <w:pStyle w:val="ListParagraph"/>
        <w:numPr>
          <w:ilvl w:val="0"/>
          <w:numId w:val="44"/>
        </w:numPr>
        <w:jc w:val="both"/>
        <w:rPr>
          <w:rFonts w:ascii="Times New Roman" w:hAnsi="Times New Roman" w:cs="Times New Roman"/>
          <w:sz w:val="24"/>
          <w:szCs w:val="24"/>
          <w:u w:val="single"/>
        </w:rPr>
      </w:pPr>
      <w:r w:rsidRPr="00ED164A">
        <w:rPr>
          <w:rFonts w:ascii="Times New Roman" w:hAnsi="Times New Roman" w:cs="Times New Roman"/>
          <w:b/>
          <w:sz w:val="24"/>
          <w:szCs w:val="24"/>
          <w:u w:val="single"/>
        </w:rPr>
        <w:t>Ant</w:t>
      </w:r>
      <w:r w:rsidR="00011E6A" w:rsidRPr="00ED164A">
        <w:rPr>
          <w:rFonts w:ascii="Times New Roman" w:hAnsi="Times New Roman" w:cs="Times New Roman"/>
          <w:b/>
          <w:sz w:val="24"/>
          <w:szCs w:val="24"/>
          <w:u w:val="single"/>
        </w:rPr>
        <w:t>i-Bullying P</w:t>
      </w:r>
      <w:r w:rsidRPr="00ED164A">
        <w:rPr>
          <w:rFonts w:ascii="Times New Roman" w:hAnsi="Times New Roman" w:cs="Times New Roman"/>
          <w:b/>
          <w:sz w:val="24"/>
          <w:szCs w:val="24"/>
          <w:u w:val="single"/>
        </w:rPr>
        <w:t>rocedures for P</w:t>
      </w:r>
      <w:r w:rsidR="00A16CA2" w:rsidRPr="00ED164A">
        <w:rPr>
          <w:rFonts w:ascii="Times New Roman" w:hAnsi="Times New Roman" w:cs="Times New Roman"/>
          <w:b/>
          <w:sz w:val="24"/>
          <w:szCs w:val="24"/>
          <w:u w:val="single"/>
        </w:rPr>
        <w:t>rimary and Po</w:t>
      </w:r>
      <w:r w:rsidR="00C6205D" w:rsidRPr="00ED164A">
        <w:rPr>
          <w:rFonts w:ascii="Times New Roman" w:hAnsi="Times New Roman" w:cs="Times New Roman"/>
          <w:b/>
          <w:sz w:val="24"/>
          <w:szCs w:val="24"/>
          <w:u w:val="single"/>
        </w:rPr>
        <w:t>st-</w:t>
      </w:r>
      <w:r w:rsidR="00A16CA2" w:rsidRPr="00ED164A">
        <w:rPr>
          <w:rFonts w:ascii="Times New Roman" w:hAnsi="Times New Roman" w:cs="Times New Roman"/>
          <w:b/>
          <w:sz w:val="24"/>
          <w:szCs w:val="24"/>
          <w:u w:val="single"/>
        </w:rPr>
        <w:t>Primary Schools which w</w:t>
      </w:r>
      <w:r w:rsidR="00C6205D" w:rsidRPr="00ED164A">
        <w:rPr>
          <w:rFonts w:ascii="Times New Roman" w:hAnsi="Times New Roman" w:cs="Times New Roman"/>
          <w:b/>
          <w:sz w:val="24"/>
          <w:szCs w:val="24"/>
          <w:u w:val="single"/>
        </w:rPr>
        <w:t>ere pu</w:t>
      </w:r>
      <w:r w:rsidR="00011E6A" w:rsidRPr="00ED164A">
        <w:rPr>
          <w:rFonts w:ascii="Times New Roman" w:hAnsi="Times New Roman" w:cs="Times New Roman"/>
          <w:b/>
          <w:sz w:val="24"/>
          <w:szCs w:val="24"/>
          <w:u w:val="single"/>
        </w:rPr>
        <w:t>blished in September 2013</w:t>
      </w:r>
    </w:p>
    <w:p w:rsidR="00A16CA2" w:rsidRPr="00ED164A" w:rsidRDefault="00C6205D" w:rsidP="00011E6A">
      <w:pPr>
        <w:pStyle w:val="ListParagraph"/>
        <w:numPr>
          <w:ilvl w:val="0"/>
          <w:numId w:val="44"/>
        </w:numPr>
        <w:jc w:val="both"/>
        <w:rPr>
          <w:rFonts w:ascii="Times New Roman" w:hAnsi="Times New Roman" w:cs="Times New Roman"/>
          <w:sz w:val="24"/>
          <w:szCs w:val="24"/>
          <w:u w:val="single"/>
        </w:rPr>
      </w:pPr>
      <w:r w:rsidRPr="00ED164A">
        <w:rPr>
          <w:rFonts w:ascii="Times New Roman" w:hAnsi="Times New Roman" w:cs="Times New Roman"/>
          <w:b/>
          <w:sz w:val="24"/>
          <w:szCs w:val="24"/>
          <w:u w:val="single"/>
        </w:rPr>
        <w:t>Circular 45/2013.</w:t>
      </w:r>
      <w:r w:rsidRPr="00ED164A">
        <w:rPr>
          <w:rFonts w:ascii="Times New Roman" w:hAnsi="Times New Roman" w:cs="Times New Roman"/>
          <w:sz w:val="24"/>
          <w:szCs w:val="24"/>
          <w:u w:val="single"/>
        </w:rPr>
        <w:t xml:space="preserve"> </w:t>
      </w:r>
    </w:p>
    <w:p w:rsidR="00787A25" w:rsidRPr="00ED164A" w:rsidRDefault="00787A25" w:rsidP="00787A25">
      <w:pPr>
        <w:pStyle w:val="Default"/>
      </w:pPr>
    </w:p>
    <w:p w:rsidR="00787A25" w:rsidRPr="00ED164A" w:rsidRDefault="00787A25" w:rsidP="00787A25">
      <w:pPr>
        <w:pStyle w:val="Default"/>
      </w:pPr>
      <w:r w:rsidRPr="00ED164A">
        <w:t xml:space="preserve"> 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787A25" w:rsidRPr="00ED164A" w:rsidRDefault="00787A25" w:rsidP="00787A25">
      <w:pPr>
        <w:pStyle w:val="Default"/>
        <w:numPr>
          <w:ilvl w:val="0"/>
          <w:numId w:val="28"/>
        </w:numPr>
      </w:pPr>
      <w:r w:rsidRPr="00ED164A">
        <w:t xml:space="preserve">A positive school culture and climate which- </w:t>
      </w:r>
    </w:p>
    <w:p w:rsidR="00787A25" w:rsidRPr="00ED164A" w:rsidRDefault="00787A25" w:rsidP="00787A25">
      <w:pPr>
        <w:pStyle w:val="Default"/>
        <w:numPr>
          <w:ilvl w:val="0"/>
          <w:numId w:val="29"/>
        </w:numPr>
      </w:pPr>
      <w:r w:rsidRPr="00ED164A">
        <w:t xml:space="preserve">is welcoming of difference and diversity and is based on inclusivity; </w:t>
      </w:r>
    </w:p>
    <w:p w:rsidR="00787A25" w:rsidRPr="00ED164A" w:rsidRDefault="00787A25" w:rsidP="00787A25">
      <w:pPr>
        <w:pStyle w:val="Default"/>
        <w:numPr>
          <w:ilvl w:val="0"/>
          <w:numId w:val="29"/>
        </w:numPr>
      </w:pPr>
      <w:r w:rsidRPr="00ED164A">
        <w:t xml:space="preserve">encourages pupils to disclose and discuss incidents of bullying behaviour in a non-threatening environment; and </w:t>
      </w:r>
    </w:p>
    <w:p w:rsidR="00787A25" w:rsidRPr="00ED164A" w:rsidRDefault="00787A25" w:rsidP="00787A25">
      <w:pPr>
        <w:pStyle w:val="Default"/>
        <w:numPr>
          <w:ilvl w:val="0"/>
          <w:numId w:val="29"/>
        </w:numPr>
      </w:pPr>
      <w:r w:rsidRPr="00ED164A">
        <w:t xml:space="preserve">promotes respectful relationships across the school community; </w:t>
      </w:r>
    </w:p>
    <w:p w:rsidR="00C6205D" w:rsidRPr="00ED164A" w:rsidRDefault="00C6205D" w:rsidP="00C6205D">
      <w:pPr>
        <w:pStyle w:val="Default"/>
        <w:ind w:left="1800"/>
      </w:pPr>
      <w:r w:rsidRPr="00ED164A">
        <w:t>(See Appendix 1 – Key elements of a positive school Culture and climate and Practical Tips for building a posi</w:t>
      </w:r>
      <w:r w:rsidR="00900C9A" w:rsidRPr="00ED164A">
        <w:t>tive school culture and climate)</w:t>
      </w:r>
    </w:p>
    <w:p w:rsidR="00787A25" w:rsidRPr="00ED164A" w:rsidRDefault="00787A25" w:rsidP="002C4F69">
      <w:pPr>
        <w:pStyle w:val="Default"/>
        <w:numPr>
          <w:ilvl w:val="0"/>
          <w:numId w:val="28"/>
        </w:numPr>
      </w:pPr>
      <w:r w:rsidRPr="00ED164A">
        <w:t xml:space="preserve">Effective leadership; </w:t>
      </w:r>
    </w:p>
    <w:p w:rsidR="00900C9A" w:rsidRPr="00ED164A" w:rsidRDefault="00787A25" w:rsidP="00900C9A">
      <w:pPr>
        <w:pStyle w:val="Default"/>
        <w:numPr>
          <w:ilvl w:val="0"/>
          <w:numId w:val="28"/>
        </w:numPr>
      </w:pPr>
      <w:r w:rsidRPr="00ED164A">
        <w:t xml:space="preserve">A school-wide approach; </w:t>
      </w:r>
    </w:p>
    <w:p w:rsidR="00900C9A" w:rsidRPr="00ED164A" w:rsidRDefault="00787A25" w:rsidP="00900C9A">
      <w:pPr>
        <w:pStyle w:val="Default"/>
        <w:numPr>
          <w:ilvl w:val="0"/>
          <w:numId w:val="28"/>
        </w:numPr>
      </w:pPr>
      <w:r w:rsidRPr="00ED164A">
        <w:t>A shared understanding of w</w:t>
      </w:r>
      <w:r w:rsidR="00900C9A" w:rsidRPr="00ED164A">
        <w:t>hat bullying is and its impact;</w:t>
      </w:r>
    </w:p>
    <w:p w:rsidR="00787A25" w:rsidRPr="00ED164A" w:rsidRDefault="00787A25" w:rsidP="00900C9A">
      <w:pPr>
        <w:pStyle w:val="Default"/>
        <w:numPr>
          <w:ilvl w:val="0"/>
          <w:numId w:val="28"/>
        </w:numPr>
      </w:pPr>
      <w:r w:rsidRPr="00ED164A">
        <w:t xml:space="preserve">Implementation of education and prevention strategies (including awareness raising measures) that- </w:t>
      </w:r>
    </w:p>
    <w:p w:rsidR="00787A25" w:rsidRPr="00ED164A" w:rsidRDefault="00787A25" w:rsidP="00787A25">
      <w:pPr>
        <w:pStyle w:val="Default"/>
        <w:numPr>
          <w:ilvl w:val="1"/>
          <w:numId w:val="30"/>
        </w:numPr>
      </w:pPr>
      <w:r w:rsidRPr="00ED164A">
        <w:t>build empathy, respect and resilience in pupils; and</w:t>
      </w:r>
    </w:p>
    <w:p w:rsidR="00787A25" w:rsidRPr="00ED164A" w:rsidRDefault="00787A25" w:rsidP="00787A25">
      <w:pPr>
        <w:pStyle w:val="Default"/>
        <w:numPr>
          <w:ilvl w:val="1"/>
          <w:numId w:val="30"/>
        </w:numPr>
      </w:pPr>
      <w:r w:rsidRPr="00ED164A">
        <w:t xml:space="preserve">explicitly address the issues of cyber-bullying and identity-based bullying including in particular, homophobic and transphobic bullying. </w:t>
      </w:r>
    </w:p>
    <w:p w:rsidR="00787A25" w:rsidRPr="00ED164A" w:rsidRDefault="00787A25" w:rsidP="00787A25">
      <w:pPr>
        <w:pStyle w:val="Default"/>
        <w:numPr>
          <w:ilvl w:val="0"/>
          <w:numId w:val="31"/>
        </w:numPr>
      </w:pPr>
      <w:r w:rsidRPr="00ED164A">
        <w:t xml:space="preserve">Effective supervision and monitoring of pupils; </w:t>
      </w:r>
    </w:p>
    <w:p w:rsidR="00787A25" w:rsidRPr="00ED164A" w:rsidRDefault="00787A25" w:rsidP="00787A25">
      <w:pPr>
        <w:pStyle w:val="Default"/>
        <w:numPr>
          <w:ilvl w:val="0"/>
          <w:numId w:val="31"/>
        </w:numPr>
      </w:pPr>
      <w:r w:rsidRPr="00ED164A">
        <w:t xml:space="preserve">Supports for staff; </w:t>
      </w:r>
    </w:p>
    <w:p w:rsidR="00787A25" w:rsidRPr="00ED164A" w:rsidRDefault="00787A25" w:rsidP="00787A25">
      <w:pPr>
        <w:pStyle w:val="Default"/>
        <w:numPr>
          <w:ilvl w:val="0"/>
          <w:numId w:val="31"/>
        </w:numPr>
      </w:pPr>
      <w:r w:rsidRPr="00ED164A">
        <w:t xml:space="preserve">Consistent recording, investigation and follow up of bullying behaviour (including use of established intervention strategies); and </w:t>
      </w:r>
    </w:p>
    <w:p w:rsidR="00787A25" w:rsidRPr="00ED164A" w:rsidRDefault="00787A25" w:rsidP="00787A25">
      <w:pPr>
        <w:pStyle w:val="ListParagraph"/>
        <w:numPr>
          <w:ilvl w:val="0"/>
          <w:numId w:val="31"/>
        </w:numPr>
        <w:jc w:val="both"/>
        <w:rPr>
          <w:rFonts w:ascii="Times New Roman" w:hAnsi="Times New Roman" w:cs="Times New Roman"/>
          <w:b/>
          <w:sz w:val="24"/>
          <w:szCs w:val="24"/>
        </w:rPr>
      </w:pPr>
      <w:r w:rsidRPr="00ED164A">
        <w:rPr>
          <w:rFonts w:ascii="Times New Roman" w:hAnsi="Times New Roman" w:cs="Times New Roman"/>
          <w:sz w:val="24"/>
          <w:szCs w:val="24"/>
        </w:rPr>
        <w:t>On-going evaluation of the effectiveness of the anti-bullying policy.</w:t>
      </w:r>
    </w:p>
    <w:p w:rsidR="00130FA8" w:rsidRPr="00ED164A" w:rsidRDefault="00130FA8" w:rsidP="00D40E58">
      <w:pPr>
        <w:jc w:val="both"/>
        <w:rPr>
          <w:rFonts w:ascii="Times New Roman" w:hAnsi="Times New Roman" w:cs="Times New Roman"/>
          <w:sz w:val="24"/>
          <w:szCs w:val="24"/>
        </w:rPr>
      </w:pPr>
      <w:r w:rsidRPr="00ED164A">
        <w:rPr>
          <w:rFonts w:ascii="Times New Roman" w:hAnsi="Times New Roman" w:cs="Times New Roman"/>
          <w:b/>
          <w:sz w:val="24"/>
          <w:szCs w:val="24"/>
        </w:rPr>
        <w:t>Definition of Bullying:</w:t>
      </w:r>
      <w:r w:rsidRPr="00ED164A">
        <w:rPr>
          <w:rFonts w:ascii="Times New Roman" w:hAnsi="Times New Roman" w:cs="Times New Roman"/>
          <w:sz w:val="24"/>
          <w:szCs w:val="24"/>
        </w:rPr>
        <w:t xml:space="preserve"> </w:t>
      </w:r>
    </w:p>
    <w:p w:rsidR="00130FA8" w:rsidRPr="00ED164A" w:rsidRDefault="00130FA8" w:rsidP="00D40E58">
      <w:pPr>
        <w:jc w:val="both"/>
        <w:rPr>
          <w:rFonts w:ascii="Times New Roman" w:hAnsi="Times New Roman" w:cs="Times New Roman"/>
          <w:sz w:val="24"/>
          <w:szCs w:val="24"/>
        </w:rPr>
      </w:pPr>
      <w:r w:rsidRPr="00ED164A">
        <w:rPr>
          <w:rFonts w:ascii="Times New Roman" w:hAnsi="Times New Roman" w:cs="Times New Roman"/>
          <w:sz w:val="24"/>
          <w:szCs w:val="24"/>
        </w:rPr>
        <w:t>In accordance with the Anti-Bullying procedures for Primary and Post-Primary Schools bullying is defined as follows:</w:t>
      </w:r>
    </w:p>
    <w:p w:rsidR="00130FA8" w:rsidRPr="00ED164A" w:rsidRDefault="00130FA8" w:rsidP="00D40E58">
      <w:pPr>
        <w:jc w:val="both"/>
        <w:rPr>
          <w:rFonts w:ascii="Times New Roman" w:hAnsi="Times New Roman" w:cs="Times New Roman"/>
          <w:b/>
          <w:i/>
          <w:sz w:val="24"/>
          <w:szCs w:val="24"/>
        </w:rPr>
      </w:pPr>
      <w:r w:rsidRPr="00ED164A">
        <w:rPr>
          <w:rFonts w:ascii="Times New Roman" w:hAnsi="Times New Roman" w:cs="Times New Roman"/>
          <w:b/>
          <w:i/>
          <w:sz w:val="24"/>
          <w:szCs w:val="24"/>
        </w:rPr>
        <w:t>‘Unwanted negative behaviour, verbal, psychological or physical conducted, by an individual o</w:t>
      </w:r>
      <w:r w:rsidR="00900C9A" w:rsidRPr="00ED164A">
        <w:rPr>
          <w:rFonts w:ascii="Times New Roman" w:hAnsi="Times New Roman" w:cs="Times New Roman"/>
          <w:b/>
          <w:i/>
          <w:sz w:val="24"/>
          <w:szCs w:val="24"/>
        </w:rPr>
        <w:t>r group against another person</w:t>
      </w:r>
      <w:r w:rsidRPr="00ED164A">
        <w:rPr>
          <w:rFonts w:ascii="Times New Roman" w:hAnsi="Times New Roman" w:cs="Times New Roman"/>
          <w:b/>
          <w:i/>
          <w:sz w:val="24"/>
          <w:szCs w:val="24"/>
        </w:rPr>
        <w:t xml:space="preserve"> </w:t>
      </w:r>
      <w:r w:rsidR="00900C9A" w:rsidRPr="00ED164A">
        <w:rPr>
          <w:rFonts w:ascii="Times New Roman" w:hAnsi="Times New Roman" w:cs="Times New Roman"/>
          <w:b/>
          <w:i/>
          <w:sz w:val="24"/>
          <w:szCs w:val="24"/>
        </w:rPr>
        <w:t>(</w:t>
      </w:r>
      <w:r w:rsidRPr="00ED164A">
        <w:rPr>
          <w:rFonts w:ascii="Times New Roman" w:hAnsi="Times New Roman" w:cs="Times New Roman"/>
          <w:b/>
          <w:i/>
          <w:sz w:val="24"/>
          <w:szCs w:val="24"/>
        </w:rPr>
        <w:t>or persons) and which is repeated over time’</w:t>
      </w:r>
    </w:p>
    <w:p w:rsidR="00130FA8" w:rsidRPr="00ED164A" w:rsidRDefault="00130FA8" w:rsidP="00D40E58">
      <w:pPr>
        <w:jc w:val="both"/>
        <w:rPr>
          <w:rFonts w:ascii="Times New Roman" w:hAnsi="Times New Roman" w:cs="Times New Roman"/>
          <w:sz w:val="24"/>
          <w:szCs w:val="24"/>
        </w:rPr>
      </w:pPr>
      <w:r w:rsidRPr="00ED164A">
        <w:rPr>
          <w:rFonts w:ascii="Times New Roman" w:hAnsi="Times New Roman" w:cs="Times New Roman"/>
          <w:sz w:val="24"/>
          <w:szCs w:val="24"/>
        </w:rPr>
        <w:lastRenderedPageBreak/>
        <w:t>The following types of bullying behaviour are included in the definition of bullying:</w:t>
      </w:r>
    </w:p>
    <w:p w:rsidR="00130FA8" w:rsidRPr="00ED164A" w:rsidRDefault="00130FA8" w:rsidP="00D40E58">
      <w:pPr>
        <w:pStyle w:val="ListParagraph"/>
        <w:numPr>
          <w:ilvl w:val="0"/>
          <w:numId w:val="7"/>
        </w:numPr>
        <w:jc w:val="both"/>
        <w:rPr>
          <w:rFonts w:ascii="Times New Roman" w:hAnsi="Times New Roman" w:cs="Times New Roman"/>
          <w:sz w:val="24"/>
          <w:szCs w:val="24"/>
        </w:rPr>
      </w:pPr>
      <w:r w:rsidRPr="00ED164A">
        <w:rPr>
          <w:rFonts w:ascii="Times New Roman" w:hAnsi="Times New Roman" w:cs="Times New Roman"/>
          <w:sz w:val="24"/>
          <w:szCs w:val="24"/>
        </w:rPr>
        <w:t>Deliberate exclusion, malicious gossip and other forms of relational bullying.</w:t>
      </w:r>
    </w:p>
    <w:p w:rsidR="00130FA8" w:rsidRPr="00ED164A" w:rsidRDefault="00130FA8" w:rsidP="00D40E58">
      <w:pPr>
        <w:pStyle w:val="ListParagraph"/>
        <w:numPr>
          <w:ilvl w:val="0"/>
          <w:numId w:val="7"/>
        </w:numPr>
        <w:jc w:val="both"/>
        <w:rPr>
          <w:rFonts w:ascii="Times New Roman" w:hAnsi="Times New Roman" w:cs="Times New Roman"/>
          <w:sz w:val="24"/>
          <w:szCs w:val="24"/>
        </w:rPr>
      </w:pPr>
      <w:r w:rsidRPr="00ED164A">
        <w:rPr>
          <w:rFonts w:ascii="Times New Roman" w:hAnsi="Times New Roman" w:cs="Times New Roman"/>
          <w:sz w:val="24"/>
          <w:szCs w:val="24"/>
        </w:rPr>
        <w:t>Cyber-bullying.</w:t>
      </w:r>
    </w:p>
    <w:p w:rsidR="00130FA8" w:rsidRPr="00ED164A" w:rsidRDefault="00130FA8" w:rsidP="00D40E58">
      <w:pPr>
        <w:pStyle w:val="ListParagraph"/>
        <w:numPr>
          <w:ilvl w:val="0"/>
          <w:numId w:val="7"/>
        </w:numPr>
        <w:jc w:val="both"/>
        <w:rPr>
          <w:rFonts w:ascii="Times New Roman" w:hAnsi="Times New Roman" w:cs="Times New Roman"/>
          <w:sz w:val="24"/>
          <w:szCs w:val="24"/>
        </w:rPr>
      </w:pPr>
      <w:r w:rsidRPr="00ED164A">
        <w:rPr>
          <w:rFonts w:ascii="Times New Roman" w:hAnsi="Times New Roman" w:cs="Times New Roman"/>
          <w:sz w:val="24"/>
          <w:szCs w:val="24"/>
        </w:rPr>
        <w:t>Identity-based bullying on the grounds of gender, family status, sexual ori</w:t>
      </w:r>
      <w:r w:rsidR="00900C9A" w:rsidRPr="00ED164A">
        <w:rPr>
          <w:rFonts w:ascii="Times New Roman" w:hAnsi="Times New Roman" w:cs="Times New Roman"/>
          <w:sz w:val="24"/>
          <w:szCs w:val="24"/>
        </w:rPr>
        <w:t xml:space="preserve">entation, religion, age, race, </w:t>
      </w:r>
      <w:r w:rsidRPr="00ED164A">
        <w:rPr>
          <w:rFonts w:ascii="Times New Roman" w:hAnsi="Times New Roman" w:cs="Times New Roman"/>
          <w:sz w:val="24"/>
          <w:szCs w:val="24"/>
        </w:rPr>
        <w:t>membership of the traveller community and bullying of those with disabilities or special educational needs.</w:t>
      </w:r>
    </w:p>
    <w:p w:rsidR="002C4F69" w:rsidRPr="00391C89" w:rsidRDefault="002C4F69" w:rsidP="002C4F69">
      <w:pPr>
        <w:pStyle w:val="Default"/>
        <w:spacing w:line="25" w:lineRule="atLeast"/>
        <w:rPr>
          <w:szCs w:val="22"/>
        </w:rPr>
      </w:pPr>
      <w:r w:rsidRPr="00391C89">
        <w:rPr>
          <w:rFonts w:eastAsia="Calibri"/>
          <w:szCs w:val="22"/>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w:t>
      </w:r>
      <w:r w:rsidR="001A2AFC" w:rsidRPr="00391C89">
        <w:rPr>
          <w:rFonts w:eastAsia="Calibri"/>
          <w:szCs w:val="22"/>
        </w:rPr>
        <w:t>Code of Be</w:t>
      </w:r>
      <w:r w:rsidRPr="00391C89">
        <w:rPr>
          <w:rFonts w:eastAsia="Calibri"/>
          <w:szCs w:val="22"/>
        </w:rPr>
        <w:t xml:space="preserve">haviour. </w:t>
      </w:r>
    </w:p>
    <w:p w:rsidR="002C4F69" w:rsidRPr="00391C89" w:rsidRDefault="002C4F69" w:rsidP="002C4F69">
      <w:pPr>
        <w:pStyle w:val="Default"/>
        <w:spacing w:line="25" w:lineRule="atLeast"/>
        <w:rPr>
          <w:rFonts w:eastAsia="Calibri"/>
          <w:sz w:val="22"/>
          <w:szCs w:val="22"/>
        </w:rPr>
      </w:pPr>
    </w:p>
    <w:p w:rsidR="00787A25" w:rsidRPr="00ED164A" w:rsidRDefault="00787A25" w:rsidP="00D40E58">
      <w:pPr>
        <w:jc w:val="both"/>
        <w:rPr>
          <w:rFonts w:ascii="Times New Roman" w:hAnsi="Times New Roman" w:cs="Times New Roman"/>
          <w:sz w:val="24"/>
          <w:szCs w:val="24"/>
        </w:rPr>
      </w:pPr>
      <w:r w:rsidRPr="00391C89">
        <w:rPr>
          <w:rFonts w:ascii="Times New Roman" w:hAnsi="Times New Roman" w:cs="Times New Roman"/>
          <w:sz w:val="24"/>
          <w:szCs w:val="24"/>
        </w:rPr>
        <w:t>However, in the context of this policy, placing a once-off offensive or hurtful public message, image or statement on a social network site or other public forum where that messa</w:t>
      </w:r>
      <w:r w:rsidR="008A7517" w:rsidRPr="00391C89">
        <w:rPr>
          <w:rFonts w:ascii="Times New Roman" w:hAnsi="Times New Roman" w:cs="Times New Roman"/>
          <w:sz w:val="24"/>
          <w:szCs w:val="24"/>
        </w:rPr>
        <w:t>ge, image or statement can be viewed and / or repeated by other people will be regarded as bullying behaviour.</w:t>
      </w:r>
      <w:r w:rsidR="008A7517" w:rsidRPr="00ED164A">
        <w:rPr>
          <w:rFonts w:ascii="Times New Roman" w:hAnsi="Times New Roman" w:cs="Times New Roman"/>
          <w:sz w:val="24"/>
          <w:szCs w:val="24"/>
        </w:rPr>
        <w:t xml:space="preserve"> </w:t>
      </w:r>
    </w:p>
    <w:p w:rsidR="00296760" w:rsidRPr="00ED164A" w:rsidRDefault="00296760" w:rsidP="00D40E58">
      <w:pPr>
        <w:jc w:val="both"/>
        <w:rPr>
          <w:rFonts w:ascii="Times New Roman" w:hAnsi="Times New Roman" w:cs="Times New Roman"/>
          <w:sz w:val="24"/>
          <w:szCs w:val="24"/>
        </w:rPr>
      </w:pPr>
      <w:r w:rsidRPr="00ED164A">
        <w:rPr>
          <w:rFonts w:ascii="Times New Roman" w:hAnsi="Times New Roman" w:cs="Times New Roman"/>
          <w:sz w:val="24"/>
          <w:szCs w:val="24"/>
        </w:rPr>
        <w:t xml:space="preserve">Any repeated negative behaviour / bullying that has an impact on the children within school will be dealt </w:t>
      </w:r>
      <w:r w:rsidR="001A2AFC" w:rsidRPr="00ED164A">
        <w:rPr>
          <w:rFonts w:ascii="Times New Roman" w:hAnsi="Times New Roman" w:cs="Times New Roman"/>
          <w:sz w:val="24"/>
          <w:szCs w:val="24"/>
        </w:rPr>
        <w:t>with through the school’s Anti-Bullying P</w:t>
      </w:r>
      <w:r w:rsidRPr="00ED164A">
        <w:rPr>
          <w:rFonts w:ascii="Times New Roman" w:hAnsi="Times New Roman" w:cs="Times New Roman"/>
          <w:sz w:val="24"/>
          <w:szCs w:val="24"/>
        </w:rPr>
        <w:t>olicy.</w:t>
      </w:r>
    </w:p>
    <w:p w:rsidR="00C66A33" w:rsidRPr="00ED164A" w:rsidRDefault="00C66A33" w:rsidP="00D40E58">
      <w:pPr>
        <w:jc w:val="both"/>
        <w:rPr>
          <w:rFonts w:ascii="Times New Roman" w:hAnsi="Times New Roman" w:cs="Times New Roman"/>
          <w:sz w:val="24"/>
          <w:szCs w:val="24"/>
        </w:rPr>
      </w:pPr>
      <w:r w:rsidRPr="00ED164A">
        <w:rPr>
          <w:rFonts w:ascii="Times New Roman" w:hAnsi="Times New Roman" w:cs="Times New Roman"/>
          <w:sz w:val="24"/>
          <w:szCs w:val="24"/>
        </w:rPr>
        <w:t xml:space="preserve">Negative behaviour that does not meet this definition of bullying will be dealt with in accordance with the school’s </w:t>
      </w:r>
      <w:r w:rsidR="001A2AFC" w:rsidRPr="00ED164A">
        <w:rPr>
          <w:rFonts w:ascii="Times New Roman" w:hAnsi="Times New Roman" w:cs="Times New Roman"/>
          <w:sz w:val="24"/>
          <w:szCs w:val="24"/>
        </w:rPr>
        <w:t>C</w:t>
      </w:r>
      <w:r w:rsidRPr="00ED164A">
        <w:rPr>
          <w:rFonts w:ascii="Times New Roman" w:hAnsi="Times New Roman" w:cs="Times New Roman"/>
          <w:sz w:val="24"/>
          <w:szCs w:val="24"/>
        </w:rPr>
        <w:t xml:space="preserve">ode of </w:t>
      </w:r>
      <w:r w:rsidR="001A2AFC" w:rsidRPr="00ED164A">
        <w:rPr>
          <w:rFonts w:ascii="Times New Roman" w:hAnsi="Times New Roman" w:cs="Times New Roman"/>
          <w:sz w:val="24"/>
          <w:szCs w:val="24"/>
        </w:rPr>
        <w:t>B</w:t>
      </w:r>
      <w:r w:rsidRPr="00ED164A">
        <w:rPr>
          <w:rFonts w:ascii="Times New Roman" w:hAnsi="Times New Roman" w:cs="Times New Roman"/>
          <w:sz w:val="24"/>
          <w:szCs w:val="24"/>
        </w:rPr>
        <w:t>ehaviour.</w:t>
      </w:r>
    </w:p>
    <w:p w:rsidR="00130FA8" w:rsidRPr="00ED164A" w:rsidRDefault="00130FA8" w:rsidP="00900C9A">
      <w:pPr>
        <w:pStyle w:val="ListParagraph"/>
        <w:numPr>
          <w:ilvl w:val="0"/>
          <w:numId w:val="35"/>
        </w:numPr>
        <w:jc w:val="both"/>
        <w:rPr>
          <w:rFonts w:ascii="Times New Roman" w:hAnsi="Times New Roman" w:cs="Times New Roman"/>
          <w:i/>
          <w:sz w:val="24"/>
          <w:szCs w:val="24"/>
        </w:rPr>
      </w:pPr>
      <w:r w:rsidRPr="00ED164A">
        <w:rPr>
          <w:rFonts w:ascii="Times New Roman" w:hAnsi="Times New Roman" w:cs="Times New Roman"/>
          <w:i/>
          <w:sz w:val="24"/>
          <w:szCs w:val="24"/>
        </w:rPr>
        <w:t>Additional information on different types of bullying is set out in Section 2 of the Anti-Bullying Procedures for Primary and Post-Primary Schools</w:t>
      </w:r>
      <w:r w:rsidR="00900C9A" w:rsidRPr="00ED164A">
        <w:rPr>
          <w:rFonts w:ascii="Times New Roman" w:hAnsi="Times New Roman" w:cs="Times New Roman"/>
          <w:i/>
          <w:sz w:val="24"/>
          <w:szCs w:val="24"/>
        </w:rPr>
        <w:t xml:space="preserve"> and are included in Appendix 2 of this policy.</w:t>
      </w:r>
    </w:p>
    <w:p w:rsidR="002C4F69" w:rsidRPr="00ED164A" w:rsidRDefault="002C4F69" w:rsidP="002C4F69">
      <w:pPr>
        <w:spacing w:after="0" w:line="25" w:lineRule="atLeast"/>
        <w:rPr>
          <w:rFonts w:ascii="Times New Roman" w:eastAsia="Calibri" w:hAnsi="Times New Roman" w:cs="Times New Roman"/>
          <w:b/>
          <w:sz w:val="24"/>
          <w:szCs w:val="24"/>
          <w:u w:val="single"/>
        </w:rPr>
      </w:pPr>
      <w:r w:rsidRPr="00ED164A">
        <w:rPr>
          <w:rFonts w:ascii="Times New Roman" w:eastAsia="Calibri" w:hAnsi="Times New Roman" w:cs="Times New Roman"/>
          <w:b/>
          <w:sz w:val="24"/>
          <w:szCs w:val="24"/>
          <w:u w:val="single"/>
        </w:rPr>
        <w:t>School Contact Personnel</w:t>
      </w:r>
    </w:p>
    <w:p w:rsidR="002C4F69" w:rsidRPr="00ED164A" w:rsidRDefault="002C4F69" w:rsidP="002C4F69">
      <w:pPr>
        <w:pStyle w:val="Default"/>
        <w:rPr>
          <w:rFonts w:eastAsia="Calibri"/>
        </w:rPr>
      </w:pPr>
    </w:p>
    <w:p w:rsidR="002C4F69" w:rsidRPr="00ED164A" w:rsidRDefault="002C4F69" w:rsidP="002C4F69">
      <w:pPr>
        <w:pStyle w:val="Default"/>
        <w:spacing w:line="300" w:lineRule="auto"/>
        <w:rPr>
          <w:rFonts w:eastAsia="Calibri"/>
        </w:rPr>
      </w:pPr>
      <w:r w:rsidRPr="00ED164A">
        <w:rPr>
          <w:rFonts w:eastAsia="Calibri"/>
        </w:rPr>
        <w:t xml:space="preserve">The relevant teacher(s) for investigating and dealing with bullying </w:t>
      </w:r>
      <w:r w:rsidR="00F43C84" w:rsidRPr="00ED164A">
        <w:rPr>
          <w:rFonts w:eastAsia="Calibri"/>
        </w:rPr>
        <w:t>in accordance with Sections 6.8.3 of the Anti-Bullying Procedures are a</w:t>
      </w:r>
      <w:r w:rsidRPr="00ED164A">
        <w:rPr>
          <w:rFonts w:eastAsia="Calibri"/>
        </w:rPr>
        <w:t>s follows:</w:t>
      </w:r>
    </w:p>
    <w:p w:rsidR="002C4F69" w:rsidRPr="00ED164A" w:rsidRDefault="002C4F69" w:rsidP="002C4F69">
      <w:pPr>
        <w:pStyle w:val="Default"/>
        <w:spacing w:line="300" w:lineRule="auto"/>
        <w:rPr>
          <w:rFonts w:eastAsia="Calibri"/>
        </w:rPr>
      </w:pPr>
    </w:p>
    <w:p w:rsidR="002C4F69" w:rsidRPr="00ED164A" w:rsidRDefault="00F43C84" w:rsidP="002C4F69">
      <w:pPr>
        <w:pStyle w:val="Default"/>
        <w:spacing w:line="300" w:lineRule="auto"/>
        <w:rPr>
          <w:u w:val="single"/>
        </w:rPr>
      </w:pPr>
      <w:r w:rsidRPr="00ED164A">
        <w:rPr>
          <w:u w:val="single"/>
        </w:rPr>
        <w:t xml:space="preserve">Principal – </w:t>
      </w:r>
      <w:r w:rsidR="001A2AFC" w:rsidRPr="00ED164A">
        <w:rPr>
          <w:u w:val="single"/>
        </w:rPr>
        <w:t xml:space="preserve">Pauline </w:t>
      </w:r>
      <w:proofErr w:type="spellStart"/>
      <w:r w:rsidR="001A2AFC" w:rsidRPr="00ED164A">
        <w:rPr>
          <w:u w:val="single"/>
        </w:rPr>
        <w:t>Dowds</w:t>
      </w:r>
      <w:proofErr w:type="spellEnd"/>
    </w:p>
    <w:p w:rsidR="00F43C84" w:rsidRPr="00ED164A" w:rsidRDefault="00F43C84" w:rsidP="002C4F69">
      <w:pPr>
        <w:pStyle w:val="Default"/>
        <w:spacing w:line="300" w:lineRule="auto"/>
        <w:rPr>
          <w:u w:val="single"/>
        </w:rPr>
      </w:pPr>
      <w:r w:rsidRPr="00ED164A">
        <w:rPr>
          <w:u w:val="single"/>
        </w:rPr>
        <w:t xml:space="preserve">Deputy Principal – </w:t>
      </w:r>
      <w:r w:rsidR="001A2AFC" w:rsidRPr="00ED164A">
        <w:rPr>
          <w:u w:val="single"/>
        </w:rPr>
        <w:t xml:space="preserve">Sarah </w:t>
      </w:r>
      <w:proofErr w:type="spellStart"/>
      <w:r w:rsidR="001A2AFC" w:rsidRPr="00ED164A">
        <w:rPr>
          <w:u w:val="single"/>
        </w:rPr>
        <w:t>Durning</w:t>
      </w:r>
      <w:proofErr w:type="spellEnd"/>
    </w:p>
    <w:p w:rsidR="00F43C84" w:rsidRPr="00ED164A" w:rsidRDefault="00F43C84" w:rsidP="002C4F69">
      <w:pPr>
        <w:pStyle w:val="Default"/>
        <w:spacing w:line="300" w:lineRule="auto"/>
        <w:rPr>
          <w:u w:val="single"/>
        </w:rPr>
      </w:pPr>
      <w:r w:rsidRPr="00ED164A">
        <w:rPr>
          <w:u w:val="single"/>
        </w:rPr>
        <w:t xml:space="preserve">All Teachers </w:t>
      </w:r>
    </w:p>
    <w:p w:rsidR="00016E11" w:rsidRPr="00ED164A" w:rsidRDefault="00C66A33" w:rsidP="00D40E58">
      <w:pPr>
        <w:jc w:val="both"/>
        <w:rPr>
          <w:rFonts w:ascii="Times New Roman" w:hAnsi="Times New Roman" w:cs="Times New Roman"/>
          <w:b/>
          <w:sz w:val="24"/>
          <w:szCs w:val="24"/>
          <w:u w:val="single"/>
        </w:rPr>
      </w:pPr>
      <w:r w:rsidRPr="00ED164A">
        <w:rPr>
          <w:rFonts w:ascii="Times New Roman" w:hAnsi="Times New Roman" w:cs="Times New Roman"/>
          <w:b/>
          <w:sz w:val="24"/>
          <w:szCs w:val="24"/>
          <w:u w:val="single"/>
        </w:rPr>
        <w:t>Education and Prevention S</w:t>
      </w:r>
      <w:r w:rsidR="008D6811" w:rsidRPr="00ED164A">
        <w:rPr>
          <w:rFonts w:ascii="Times New Roman" w:hAnsi="Times New Roman" w:cs="Times New Roman"/>
          <w:b/>
          <w:sz w:val="24"/>
          <w:szCs w:val="24"/>
          <w:u w:val="single"/>
        </w:rPr>
        <w:t>trategies</w:t>
      </w:r>
      <w:r w:rsidR="00F43C84" w:rsidRPr="00ED164A">
        <w:rPr>
          <w:rFonts w:ascii="Times New Roman" w:hAnsi="Times New Roman" w:cs="Times New Roman"/>
          <w:b/>
          <w:sz w:val="24"/>
          <w:szCs w:val="24"/>
          <w:u w:val="single"/>
        </w:rPr>
        <w:t xml:space="preserve"> used in </w:t>
      </w:r>
      <w:proofErr w:type="spellStart"/>
      <w:r w:rsidR="00F43C84" w:rsidRPr="00ED164A">
        <w:rPr>
          <w:rFonts w:ascii="Times New Roman" w:hAnsi="Times New Roman" w:cs="Times New Roman"/>
          <w:b/>
          <w:sz w:val="24"/>
          <w:szCs w:val="24"/>
          <w:u w:val="single"/>
        </w:rPr>
        <w:t>Gleneely</w:t>
      </w:r>
      <w:proofErr w:type="spellEnd"/>
      <w:r w:rsidR="00F43C84" w:rsidRPr="00ED164A">
        <w:rPr>
          <w:rFonts w:ascii="Times New Roman" w:hAnsi="Times New Roman" w:cs="Times New Roman"/>
          <w:b/>
          <w:sz w:val="24"/>
          <w:szCs w:val="24"/>
          <w:u w:val="single"/>
        </w:rPr>
        <w:t xml:space="preserve"> National School in accordance with Section 6.8 of the Anti-Bullying Procedures for Primary and Post-Primary Schools are as follows</w:t>
      </w:r>
      <w:r w:rsidR="008D6811" w:rsidRPr="00ED164A">
        <w:rPr>
          <w:rFonts w:ascii="Times New Roman" w:hAnsi="Times New Roman" w:cs="Times New Roman"/>
          <w:b/>
          <w:sz w:val="24"/>
          <w:szCs w:val="24"/>
          <w:u w:val="single"/>
        </w:rPr>
        <w:t>:</w:t>
      </w:r>
    </w:p>
    <w:p w:rsidR="00A027E3" w:rsidRPr="00ED164A" w:rsidRDefault="00A027E3" w:rsidP="00D40E58">
      <w:pPr>
        <w:pStyle w:val="ListParagraph"/>
        <w:numPr>
          <w:ilvl w:val="0"/>
          <w:numId w:val="1"/>
        </w:numPr>
        <w:jc w:val="both"/>
        <w:rPr>
          <w:rFonts w:ascii="Times New Roman" w:hAnsi="Times New Roman" w:cs="Times New Roman"/>
          <w:sz w:val="24"/>
          <w:szCs w:val="24"/>
        </w:rPr>
      </w:pPr>
      <w:r w:rsidRPr="00ED164A">
        <w:rPr>
          <w:rFonts w:ascii="Times New Roman" w:hAnsi="Times New Roman" w:cs="Times New Roman"/>
          <w:sz w:val="24"/>
          <w:szCs w:val="24"/>
        </w:rPr>
        <w:t>Provide pupils with opportunities to develop a positive sense of self-worth</w:t>
      </w:r>
    </w:p>
    <w:p w:rsidR="0040514E" w:rsidRPr="00ED164A" w:rsidRDefault="0040514E" w:rsidP="0040514E">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 xml:space="preserve">SPHE Curriculum </w:t>
      </w:r>
    </w:p>
    <w:p w:rsidR="0040514E" w:rsidRPr="00ED164A" w:rsidRDefault="0040514E" w:rsidP="0040514E">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 xml:space="preserve">Positive initiatives in school – Full attendance </w:t>
      </w:r>
      <w:r w:rsidR="00747845" w:rsidRPr="00ED164A">
        <w:rPr>
          <w:rFonts w:ascii="Times New Roman" w:hAnsi="Times New Roman" w:cs="Times New Roman"/>
          <w:sz w:val="24"/>
          <w:szCs w:val="24"/>
        </w:rPr>
        <w:t xml:space="preserve">school </w:t>
      </w:r>
      <w:r w:rsidRPr="00ED164A">
        <w:rPr>
          <w:rFonts w:ascii="Times New Roman" w:hAnsi="Times New Roman" w:cs="Times New Roman"/>
          <w:sz w:val="24"/>
          <w:szCs w:val="24"/>
        </w:rPr>
        <w:t>award</w:t>
      </w:r>
      <w:r w:rsidR="00747845" w:rsidRPr="00ED164A">
        <w:rPr>
          <w:rFonts w:ascii="Times New Roman" w:hAnsi="Times New Roman" w:cs="Times New Roman"/>
          <w:sz w:val="24"/>
          <w:szCs w:val="24"/>
        </w:rPr>
        <w:t>s</w:t>
      </w:r>
      <w:r w:rsidRPr="00ED164A">
        <w:rPr>
          <w:rFonts w:ascii="Times New Roman" w:hAnsi="Times New Roman" w:cs="Times New Roman"/>
          <w:sz w:val="24"/>
          <w:szCs w:val="24"/>
        </w:rPr>
        <w:t xml:space="preserve">, sporting awards, </w:t>
      </w:r>
      <w:proofErr w:type="spellStart"/>
      <w:r w:rsidRPr="00ED164A">
        <w:rPr>
          <w:rFonts w:ascii="Times New Roman" w:hAnsi="Times New Roman" w:cs="Times New Roman"/>
          <w:sz w:val="24"/>
          <w:szCs w:val="24"/>
        </w:rPr>
        <w:t>Gaeil</w:t>
      </w:r>
      <w:r w:rsidR="00C7527C" w:rsidRPr="00ED164A">
        <w:rPr>
          <w:rFonts w:ascii="Times New Roman" w:hAnsi="Times New Roman" w:cs="Times New Roman"/>
          <w:sz w:val="24"/>
          <w:szCs w:val="24"/>
        </w:rPr>
        <w:t>geoir</w:t>
      </w:r>
      <w:proofErr w:type="spellEnd"/>
      <w:r w:rsidRPr="00ED164A">
        <w:rPr>
          <w:rFonts w:ascii="Times New Roman" w:hAnsi="Times New Roman" w:cs="Times New Roman"/>
          <w:sz w:val="24"/>
          <w:szCs w:val="24"/>
        </w:rPr>
        <w:t xml:space="preserve"> </w:t>
      </w:r>
      <w:proofErr w:type="spellStart"/>
      <w:r w:rsidRPr="00ED164A">
        <w:rPr>
          <w:rFonts w:ascii="Times New Roman" w:hAnsi="Times New Roman" w:cs="Times New Roman"/>
          <w:sz w:val="24"/>
          <w:szCs w:val="24"/>
        </w:rPr>
        <w:t>na</w:t>
      </w:r>
      <w:proofErr w:type="spellEnd"/>
      <w:r w:rsidRPr="00ED164A">
        <w:rPr>
          <w:rFonts w:ascii="Times New Roman" w:hAnsi="Times New Roman" w:cs="Times New Roman"/>
          <w:sz w:val="24"/>
          <w:szCs w:val="24"/>
        </w:rPr>
        <w:t xml:space="preserve"> </w:t>
      </w:r>
      <w:proofErr w:type="spellStart"/>
      <w:r w:rsidRPr="00ED164A">
        <w:rPr>
          <w:rFonts w:ascii="Times New Roman" w:hAnsi="Times New Roman" w:cs="Times New Roman"/>
          <w:sz w:val="24"/>
          <w:szCs w:val="24"/>
        </w:rPr>
        <w:t>Seachtaine</w:t>
      </w:r>
      <w:proofErr w:type="spellEnd"/>
      <w:r w:rsidRPr="00ED164A">
        <w:rPr>
          <w:rFonts w:ascii="Times New Roman" w:hAnsi="Times New Roman" w:cs="Times New Roman"/>
          <w:sz w:val="24"/>
          <w:szCs w:val="24"/>
        </w:rPr>
        <w:t>, Part of various groups in school – Green Team, Active Team, Student Council</w:t>
      </w:r>
    </w:p>
    <w:p w:rsidR="00A027E3" w:rsidRPr="00ED164A" w:rsidRDefault="00A027E3" w:rsidP="00D40E58">
      <w:pPr>
        <w:pStyle w:val="ListParagraph"/>
        <w:numPr>
          <w:ilvl w:val="0"/>
          <w:numId w:val="1"/>
        </w:numPr>
        <w:jc w:val="both"/>
        <w:rPr>
          <w:rFonts w:ascii="Times New Roman" w:hAnsi="Times New Roman" w:cs="Times New Roman"/>
          <w:sz w:val="24"/>
          <w:szCs w:val="24"/>
        </w:rPr>
      </w:pPr>
      <w:r w:rsidRPr="00ED164A">
        <w:rPr>
          <w:rFonts w:ascii="Times New Roman" w:hAnsi="Times New Roman" w:cs="Times New Roman"/>
          <w:sz w:val="24"/>
          <w:szCs w:val="24"/>
        </w:rPr>
        <w:t>Pr</w:t>
      </w:r>
      <w:r w:rsidR="00F43C84" w:rsidRPr="00ED164A">
        <w:rPr>
          <w:rFonts w:ascii="Times New Roman" w:hAnsi="Times New Roman" w:cs="Times New Roman"/>
          <w:sz w:val="24"/>
          <w:szCs w:val="24"/>
        </w:rPr>
        <w:t>evention and awareness raising measures focusing</w:t>
      </w:r>
      <w:r w:rsidRPr="00ED164A">
        <w:rPr>
          <w:rFonts w:ascii="Times New Roman" w:hAnsi="Times New Roman" w:cs="Times New Roman"/>
          <w:sz w:val="24"/>
          <w:szCs w:val="24"/>
        </w:rPr>
        <w:t xml:space="preserve"> on cyber-bullying by educating pupils on appropriate on-line behaviour, how to stay safe while online</w:t>
      </w:r>
    </w:p>
    <w:p w:rsidR="0040514E" w:rsidRPr="00ED164A" w:rsidRDefault="00C62408" w:rsidP="0040514E">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lastRenderedPageBreak/>
        <w:t xml:space="preserve">May include an </w:t>
      </w:r>
      <w:r w:rsidR="00F43C84" w:rsidRPr="00ED164A">
        <w:rPr>
          <w:rFonts w:ascii="Times New Roman" w:hAnsi="Times New Roman" w:cs="Times New Roman"/>
          <w:sz w:val="24"/>
          <w:szCs w:val="24"/>
        </w:rPr>
        <w:t>Invite</w:t>
      </w:r>
      <w:r w:rsidRPr="00ED164A">
        <w:rPr>
          <w:rFonts w:ascii="Times New Roman" w:hAnsi="Times New Roman" w:cs="Times New Roman"/>
          <w:sz w:val="24"/>
          <w:szCs w:val="24"/>
        </w:rPr>
        <w:t>d</w:t>
      </w:r>
      <w:r w:rsidR="00F43C84" w:rsidRPr="00ED164A">
        <w:rPr>
          <w:rFonts w:ascii="Times New Roman" w:hAnsi="Times New Roman" w:cs="Times New Roman"/>
          <w:sz w:val="24"/>
          <w:szCs w:val="24"/>
        </w:rPr>
        <w:t xml:space="preserve"> guest speaker</w:t>
      </w:r>
      <w:r w:rsidRPr="00ED164A">
        <w:rPr>
          <w:rFonts w:ascii="Times New Roman" w:hAnsi="Times New Roman" w:cs="Times New Roman"/>
          <w:sz w:val="24"/>
          <w:szCs w:val="24"/>
        </w:rPr>
        <w:t>(</w:t>
      </w:r>
      <w:r w:rsidR="00F43C84" w:rsidRPr="00ED164A">
        <w:rPr>
          <w:rFonts w:ascii="Times New Roman" w:hAnsi="Times New Roman" w:cs="Times New Roman"/>
          <w:sz w:val="24"/>
          <w:szCs w:val="24"/>
        </w:rPr>
        <w:t>s</w:t>
      </w:r>
      <w:r w:rsidRPr="00ED164A">
        <w:rPr>
          <w:rFonts w:ascii="Times New Roman" w:hAnsi="Times New Roman" w:cs="Times New Roman"/>
          <w:sz w:val="24"/>
          <w:szCs w:val="24"/>
        </w:rPr>
        <w:t>)</w:t>
      </w:r>
      <w:r w:rsidR="00F43C84" w:rsidRPr="00ED164A">
        <w:rPr>
          <w:rFonts w:ascii="Times New Roman" w:hAnsi="Times New Roman" w:cs="Times New Roman"/>
          <w:sz w:val="24"/>
          <w:szCs w:val="24"/>
        </w:rPr>
        <w:t xml:space="preserve"> into the school to discuss online safety &amp; Digital Citizenship</w:t>
      </w:r>
    </w:p>
    <w:p w:rsidR="0040514E" w:rsidRPr="00ED164A" w:rsidRDefault="0040514E" w:rsidP="0040514E">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Participation in Anti-bullying week</w:t>
      </w:r>
    </w:p>
    <w:p w:rsidR="00A027E3" w:rsidRPr="00ED164A" w:rsidRDefault="00A027E3" w:rsidP="00D40E58">
      <w:pPr>
        <w:pStyle w:val="ListParagraph"/>
        <w:numPr>
          <w:ilvl w:val="0"/>
          <w:numId w:val="1"/>
        </w:numPr>
        <w:jc w:val="both"/>
        <w:rPr>
          <w:rFonts w:ascii="Times New Roman" w:hAnsi="Times New Roman" w:cs="Times New Roman"/>
          <w:sz w:val="24"/>
          <w:szCs w:val="24"/>
        </w:rPr>
      </w:pPr>
      <w:r w:rsidRPr="00ED164A">
        <w:rPr>
          <w:rFonts w:ascii="Times New Roman" w:hAnsi="Times New Roman" w:cs="Times New Roman"/>
          <w:sz w:val="24"/>
          <w:szCs w:val="24"/>
        </w:rPr>
        <w:t>Teachers can influence attitudes to bullying behaviour in a positive manner</w:t>
      </w:r>
      <w:r w:rsidR="00ED6AB1" w:rsidRPr="00ED164A">
        <w:rPr>
          <w:rFonts w:ascii="Times New Roman" w:hAnsi="Times New Roman" w:cs="Times New Roman"/>
          <w:sz w:val="24"/>
          <w:szCs w:val="24"/>
        </w:rPr>
        <w:t>.</w:t>
      </w:r>
    </w:p>
    <w:p w:rsidR="00AE09E9" w:rsidRPr="00ED164A" w:rsidRDefault="00A027E3" w:rsidP="00D40E58">
      <w:pPr>
        <w:pStyle w:val="ListParagraph"/>
        <w:numPr>
          <w:ilvl w:val="0"/>
          <w:numId w:val="1"/>
        </w:numPr>
        <w:jc w:val="both"/>
        <w:rPr>
          <w:rFonts w:ascii="Times New Roman" w:hAnsi="Times New Roman" w:cs="Times New Roman"/>
          <w:sz w:val="24"/>
          <w:szCs w:val="24"/>
        </w:rPr>
      </w:pPr>
      <w:r w:rsidRPr="00ED164A">
        <w:rPr>
          <w:rFonts w:ascii="Times New Roman" w:hAnsi="Times New Roman" w:cs="Times New Roman"/>
          <w:sz w:val="24"/>
          <w:szCs w:val="24"/>
        </w:rPr>
        <w:t>There are a number of curriculum components and programmes which are particularly relevant to the prevention of bullying and the promotion of respect for diversity and inclusiveness. The SPHE curriculum makes specific provision for exploring bullying as well as the inter-related area of belonging and integrating, communication</w:t>
      </w:r>
      <w:r w:rsidR="00386D65" w:rsidRPr="00ED164A">
        <w:rPr>
          <w:rFonts w:ascii="Times New Roman" w:hAnsi="Times New Roman" w:cs="Times New Roman"/>
          <w:sz w:val="24"/>
          <w:szCs w:val="24"/>
        </w:rPr>
        <w:t xml:space="preserve">, </w:t>
      </w:r>
      <w:r w:rsidRPr="00ED164A">
        <w:rPr>
          <w:rFonts w:ascii="Times New Roman" w:hAnsi="Times New Roman" w:cs="Times New Roman"/>
          <w:sz w:val="24"/>
          <w:szCs w:val="24"/>
        </w:rPr>
        <w:t>conflict, friendship, personal safety and relationships. The Stay Safe programme and RSE programmes at primary levels are personal safety skills programmes which seek to enhance children’s self-protection</w:t>
      </w:r>
      <w:r w:rsidR="00AE09E9" w:rsidRPr="00ED164A">
        <w:rPr>
          <w:rFonts w:ascii="Times New Roman" w:hAnsi="Times New Roman" w:cs="Times New Roman"/>
          <w:sz w:val="24"/>
          <w:szCs w:val="24"/>
        </w:rPr>
        <w:t xml:space="preserve"> skills including the ability to recognise a</w:t>
      </w:r>
      <w:r w:rsidR="00386D65" w:rsidRPr="00ED164A">
        <w:rPr>
          <w:rFonts w:ascii="Times New Roman" w:hAnsi="Times New Roman" w:cs="Times New Roman"/>
          <w:sz w:val="24"/>
          <w:szCs w:val="24"/>
        </w:rPr>
        <w:t xml:space="preserve">nd cope with bullying. Various </w:t>
      </w:r>
      <w:r w:rsidR="00AE09E9" w:rsidRPr="00ED164A">
        <w:rPr>
          <w:rFonts w:ascii="Times New Roman" w:hAnsi="Times New Roman" w:cs="Times New Roman"/>
          <w:sz w:val="24"/>
          <w:szCs w:val="24"/>
        </w:rPr>
        <w:t>other social, health and media education programmes can further help to address the problem of bullying behaviour</w:t>
      </w:r>
      <w:r w:rsidR="00C41C14" w:rsidRPr="00ED164A">
        <w:rPr>
          <w:rFonts w:ascii="Times New Roman" w:hAnsi="Times New Roman" w:cs="Times New Roman"/>
          <w:sz w:val="24"/>
          <w:szCs w:val="24"/>
        </w:rPr>
        <w:t xml:space="preserve"> such as Weaving Wellbeing and Friends for Life</w:t>
      </w:r>
      <w:r w:rsidR="00AE09E9" w:rsidRPr="00ED164A">
        <w:rPr>
          <w:rFonts w:ascii="Times New Roman" w:hAnsi="Times New Roman" w:cs="Times New Roman"/>
          <w:sz w:val="24"/>
          <w:szCs w:val="24"/>
        </w:rPr>
        <w:t>.</w:t>
      </w:r>
    </w:p>
    <w:p w:rsidR="00A027E3" w:rsidRPr="00ED164A" w:rsidRDefault="008D6811" w:rsidP="00D40E58">
      <w:pPr>
        <w:pStyle w:val="ListParagraph"/>
        <w:numPr>
          <w:ilvl w:val="0"/>
          <w:numId w:val="1"/>
        </w:numPr>
        <w:jc w:val="both"/>
        <w:rPr>
          <w:rFonts w:ascii="Times New Roman" w:hAnsi="Times New Roman" w:cs="Times New Roman"/>
          <w:sz w:val="24"/>
          <w:szCs w:val="24"/>
        </w:rPr>
      </w:pPr>
      <w:r w:rsidRPr="00ED164A">
        <w:rPr>
          <w:rFonts w:ascii="Times New Roman" w:hAnsi="Times New Roman" w:cs="Times New Roman"/>
          <w:sz w:val="24"/>
          <w:szCs w:val="24"/>
        </w:rPr>
        <w:t>The work can</w:t>
      </w:r>
      <w:r w:rsidR="00AE09E9" w:rsidRPr="00ED164A">
        <w:rPr>
          <w:rFonts w:ascii="Times New Roman" w:hAnsi="Times New Roman" w:cs="Times New Roman"/>
          <w:sz w:val="24"/>
          <w:szCs w:val="24"/>
        </w:rPr>
        <w:t xml:space="preserve"> be extended into many other areas such as </w:t>
      </w:r>
      <w:r w:rsidR="00386D65" w:rsidRPr="00ED164A">
        <w:rPr>
          <w:rFonts w:ascii="Times New Roman" w:hAnsi="Times New Roman" w:cs="Times New Roman"/>
          <w:sz w:val="24"/>
          <w:szCs w:val="24"/>
        </w:rPr>
        <w:t>Art, Drama, Religious Education</w:t>
      </w:r>
      <w:r w:rsidR="00AE09E9" w:rsidRPr="00ED164A">
        <w:rPr>
          <w:rFonts w:ascii="Times New Roman" w:hAnsi="Times New Roman" w:cs="Times New Roman"/>
          <w:sz w:val="24"/>
          <w:szCs w:val="24"/>
        </w:rPr>
        <w:t>,</w:t>
      </w:r>
      <w:r w:rsidR="00386D65" w:rsidRPr="00ED164A">
        <w:rPr>
          <w:rFonts w:ascii="Times New Roman" w:hAnsi="Times New Roman" w:cs="Times New Roman"/>
          <w:sz w:val="24"/>
          <w:szCs w:val="24"/>
        </w:rPr>
        <w:t xml:space="preserve"> </w:t>
      </w:r>
      <w:r w:rsidR="00AE09E9" w:rsidRPr="00ED164A">
        <w:rPr>
          <w:rFonts w:ascii="Times New Roman" w:hAnsi="Times New Roman" w:cs="Times New Roman"/>
          <w:sz w:val="24"/>
          <w:szCs w:val="24"/>
        </w:rPr>
        <w:t>and Physical Education. Co-operation and group enterprise can be promoted through team sports, school clubs and societies.</w:t>
      </w:r>
    </w:p>
    <w:p w:rsidR="00AE09E9" w:rsidRPr="00ED164A" w:rsidRDefault="00AE09E9" w:rsidP="00D40E58">
      <w:pPr>
        <w:pStyle w:val="ListParagraph"/>
        <w:numPr>
          <w:ilvl w:val="0"/>
          <w:numId w:val="1"/>
        </w:numPr>
        <w:jc w:val="both"/>
        <w:rPr>
          <w:rFonts w:ascii="Times New Roman" w:hAnsi="Times New Roman" w:cs="Times New Roman"/>
          <w:sz w:val="24"/>
          <w:szCs w:val="24"/>
        </w:rPr>
      </w:pPr>
      <w:r w:rsidRPr="00ED164A">
        <w:rPr>
          <w:rFonts w:ascii="Times New Roman" w:hAnsi="Times New Roman" w:cs="Times New Roman"/>
          <w:sz w:val="24"/>
          <w:szCs w:val="24"/>
        </w:rPr>
        <w:t xml:space="preserve">Sporting activities in particular can provide excellent opportunities for channelling and learning how </w:t>
      </w:r>
      <w:r w:rsidR="008D6811" w:rsidRPr="00ED164A">
        <w:rPr>
          <w:rFonts w:ascii="Times New Roman" w:hAnsi="Times New Roman" w:cs="Times New Roman"/>
          <w:sz w:val="24"/>
          <w:szCs w:val="24"/>
        </w:rPr>
        <w:t xml:space="preserve">to control aggression. </w:t>
      </w:r>
    </w:p>
    <w:p w:rsidR="00F43C84" w:rsidRPr="00ED164A" w:rsidRDefault="00F43C84" w:rsidP="00D40E58">
      <w:pPr>
        <w:pStyle w:val="ListParagraph"/>
        <w:numPr>
          <w:ilvl w:val="0"/>
          <w:numId w:val="1"/>
        </w:numPr>
        <w:jc w:val="both"/>
        <w:rPr>
          <w:rFonts w:ascii="Times New Roman" w:hAnsi="Times New Roman" w:cs="Times New Roman"/>
          <w:b/>
          <w:sz w:val="24"/>
          <w:szCs w:val="24"/>
        </w:rPr>
      </w:pPr>
      <w:r w:rsidRPr="00ED164A">
        <w:rPr>
          <w:rFonts w:ascii="Times New Roman" w:hAnsi="Times New Roman" w:cs="Times New Roman"/>
          <w:b/>
          <w:sz w:val="24"/>
          <w:szCs w:val="24"/>
        </w:rPr>
        <w:t xml:space="preserve">Links to other policies </w:t>
      </w:r>
    </w:p>
    <w:p w:rsidR="00F43C84" w:rsidRPr="00ED164A" w:rsidRDefault="00F43C84" w:rsidP="00F43C84">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Code of Behaviour</w:t>
      </w:r>
    </w:p>
    <w:p w:rsidR="00F43C84" w:rsidRPr="00ED164A" w:rsidRDefault="00F43C84" w:rsidP="00F43C84">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Child Protection</w:t>
      </w:r>
    </w:p>
    <w:p w:rsidR="00F43C84" w:rsidRPr="00ED164A" w:rsidRDefault="00F43C84" w:rsidP="00F43C84">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Supervision Policy</w:t>
      </w:r>
    </w:p>
    <w:p w:rsidR="00F43C84" w:rsidRPr="00ED164A" w:rsidRDefault="00F43C84" w:rsidP="00F43C84">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Internet Acceptable Use Policy</w:t>
      </w:r>
    </w:p>
    <w:p w:rsidR="00F43C84" w:rsidRPr="00ED164A" w:rsidRDefault="00F43C84" w:rsidP="00F43C84">
      <w:pPr>
        <w:pStyle w:val="ListParagraph"/>
        <w:numPr>
          <w:ilvl w:val="1"/>
          <w:numId w:val="1"/>
        </w:numPr>
        <w:jc w:val="both"/>
        <w:rPr>
          <w:rFonts w:ascii="Times New Roman" w:hAnsi="Times New Roman" w:cs="Times New Roman"/>
          <w:sz w:val="24"/>
          <w:szCs w:val="24"/>
        </w:rPr>
      </w:pPr>
      <w:r w:rsidRPr="00ED164A">
        <w:rPr>
          <w:rFonts w:ascii="Times New Roman" w:hAnsi="Times New Roman" w:cs="Times New Roman"/>
          <w:sz w:val="24"/>
          <w:szCs w:val="24"/>
        </w:rPr>
        <w:t>Attendance Strategy</w:t>
      </w:r>
    </w:p>
    <w:p w:rsidR="00AE09E9" w:rsidRPr="00ED164A" w:rsidRDefault="00C66A33" w:rsidP="00D40E58">
      <w:pPr>
        <w:jc w:val="both"/>
        <w:rPr>
          <w:rFonts w:ascii="Times New Roman" w:hAnsi="Times New Roman" w:cs="Times New Roman"/>
          <w:b/>
          <w:sz w:val="24"/>
          <w:szCs w:val="24"/>
          <w:u w:val="single"/>
        </w:rPr>
      </w:pPr>
      <w:r w:rsidRPr="00ED164A">
        <w:rPr>
          <w:rFonts w:ascii="Times New Roman" w:hAnsi="Times New Roman" w:cs="Times New Roman"/>
          <w:b/>
          <w:sz w:val="24"/>
          <w:szCs w:val="24"/>
          <w:u w:val="single"/>
        </w:rPr>
        <w:t>Procedures for Investigating and dealing with Bullying</w:t>
      </w:r>
      <w:r w:rsidR="001E465D" w:rsidRPr="00ED164A">
        <w:rPr>
          <w:rFonts w:ascii="Times New Roman" w:hAnsi="Times New Roman" w:cs="Times New Roman"/>
          <w:b/>
          <w:sz w:val="24"/>
          <w:szCs w:val="24"/>
          <w:u w:val="single"/>
        </w:rPr>
        <w:t xml:space="preserve"> Anti-Bullying Procedures for Primary and Post-Primary </w:t>
      </w:r>
      <w:proofErr w:type="gramStart"/>
      <w:r w:rsidR="001E465D" w:rsidRPr="00ED164A">
        <w:rPr>
          <w:rFonts w:ascii="Times New Roman" w:hAnsi="Times New Roman" w:cs="Times New Roman"/>
          <w:b/>
          <w:sz w:val="24"/>
          <w:szCs w:val="24"/>
          <w:u w:val="single"/>
        </w:rPr>
        <w:t>schools</w:t>
      </w:r>
      <w:proofErr w:type="gramEnd"/>
      <w:r w:rsidR="001E465D" w:rsidRPr="00ED164A">
        <w:rPr>
          <w:rFonts w:ascii="Times New Roman" w:hAnsi="Times New Roman" w:cs="Times New Roman"/>
          <w:b/>
          <w:sz w:val="24"/>
          <w:szCs w:val="24"/>
          <w:u w:val="single"/>
        </w:rPr>
        <w:t xml:space="preserve"> Section 6.8.9</w:t>
      </w:r>
    </w:p>
    <w:p w:rsidR="001E465D" w:rsidRPr="00ED164A" w:rsidRDefault="001E465D" w:rsidP="001E465D">
      <w:pPr>
        <w:jc w:val="both"/>
        <w:rPr>
          <w:rFonts w:ascii="Times New Roman" w:hAnsi="Times New Roman" w:cs="Times New Roman"/>
          <w:i/>
          <w:sz w:val="24"/>
          <w:szCs w:val="24"/>
        </w:rPr>
      </w:pPr>
      <w:r w:rsidRPr="00ED164A">
        <w:rPr>
          <w:rFonts w:ascii="Times New Roman" w:hAnsi="Times New Roman" w:cs="Times New Roman"/>
          <w:i/>
          <w:sz w:val="24"/>
          <w:szCs w:val="24"/>
        </w:rPr>
        <w:t xml:space="preserve">Reporting Bullying: </w:t>
      </w:r>
    </w:p>
    <w:p w:rsidR="001E465D" w:rsidRPr="00ED164A" w:rsidRDefault="001E465D" w:rsidP="001E465D">
      <w:pPr>
        <w:pStyle w:val="ListParagraph"/>
        <w:numPr>
          <w:ilvl w:val="0"/>
          <w:numId w:val="35"/>
        </w:numPr>
        <w:jc w:val="both"/>
        <w:rPr>
          <w:rFonts w:ascii="Times New Roman" w:hAnsi="Times New Roman" w:cs="Times New Roman"/>
          <w:i/>
          <w:sz w:val="24"/>
          <w:szCs w:val="24"/>
        </w:rPr>
      </w:pPr>
      <w:r w:rsidRPr="00ED164A">
        <w:rPr>
          <w:rFonts w:ascii="Times New Roman" w:hAnsi="Times New Roman" w:cs="Times New Roman"/>
          <w:i/>
          <w:sz w:val="24"/>
          <w:szCs w:val="24"/>
        </w:rPr>
        <w:t>Any pupil or Parent(s) / Guardian(s) may bring an incident of bullying to any teacher in the school.</w:t>
      </w:r>
    </w:p>
    <w:p w:rsidR="001E465D" w:rsidRPr="00ED164A" w:rsidRDefault="001E465D" w:rsidP="001E465D">
      <w:pPr>
        <w:pStyle w:val="ListParagraph"/>
        <w:numPr>
          <w:ilvl w:val="0"/>
          <w:numId w:val="35"/>
        </w:numPr>
        <w:jc w:val="both"/>
        <w:rPr>
          <w:rFonts w:ascii="Times New Roman" w:hAnsi="Times New Roman" w:cs="Times New Roman"/>
          <w:sz w:val="24"/>
          <w:szCs w:val="24"/>
        </w:rPr>
      </w:pPr>
      <w:r w:rsidRPr="00ED164A">
        <w:rPr>
          <w:rFonts w:ascii="Times New Roman" w:hAnsi="Times New Roman" w:cs="Times New Roman"/>
          <w:sz w:val="24"/>
          <w:szCs w:val="24"/>
        </w:rPr>
        <w:t xml:space="preserve">All reports, including anonymous reports of bullying must be investigated and dealt with by the relevant teacher(s). In that way, </w:t>
      </w:r>
      <w:r w:rsidR="00A82972" w:rsidRPr="00ED164A">
        <w:rPr>
          <w:rFonts w:ascii="Times New Roman" w:hAnsi="Times New Roman" w:cs="Times New Roman"/>
          <w:sz w:val="24"/>
          <w:szCs w:val="24"/>
        </w:rPr>
        <w:t xml:space="preserve">pupils will gain confidence in </w:t>
      </w:r>
      <w:r w:rsidRPr="00ED164A">
        <w:rPr>
          <w:rFonts w:ascii="Times New Roman" w:hAnsi="Times New Roman" w:cs="Times New Roman"/>
          <w:sz w:val="24"/>
          <w:szCs w:val="24"/>
        </w:rPr>
        <w:t>telling. This confidence factor is of vital importance. It should be made clear to all pupils that when they report incidents of bullying, they are not considered to be telling tales but are behaving responsibly.</w:t>
      </w:r>
    </w:p>
    <w:p w:rsidR="001E465D" w:rsidRPr="00ED164A" w:rsidRDefault="001E465D" w:rsidP="001E465D">
      <w:pPr>
        <w:pStyle w:val="ListParagraph"/>
        <w:numPr>
          <w:ilvl w:val="0"/>
          <w:numId w:val="35"/>
        </w:numPr>
        <w:jc w:val="both"/>
        <w:rPr>
          <w:rFonts w:ascii="Times New Roman" w:hAnsi="Times New Roman" w:cs="Times New Roman"/>
          <w:sz w:val="24"/>
          <w:szCs w:val="24"/>
        </w:rPr>
      </w:pPr>
      <w:r w:rsidRPr="00ED164A">
        <w:rPr>
          <w:rFonts w:ascii="Times New Roman" w:hAnsi="Times New Roman" w:cs="Times New Roman"/>
          <w:sz w:val="24"/>
          <w:szCs w:val="24"/>
        </w:rPr>
        <w:t xml:space="preserve">Non-teaching staff such as secretaries, special needs assistants, bus escorts, caretakers, cleaners </w:t>
      </w:r>
      <w:r w:rsidR="00DB41BD" w:rsidRPr="00ED164A">
        <w:rPr>
          <w:rFonts w:ascii="Times New Roman" w:hAnsi="Times New Roman" w:cs="Times New Roman"/>
          <w:sz w:val="24"/>
          <w:szCs w:val="24"/>
        </w:rPr>
        <w:t>must be encouraged to report any</w:t>
      </w:r>
      <w:r w:rsidRPr="00ED164A">
        <w:rPr>
          <w:rFonts w:ascii="Times New Roman" w:hAnsi="Times New Roman" w:cs="Times New Roman"/>
          <w:sz w:val="24"/>
          <w:szCs w:val="24"/>
        </w:rPr>
        <w:t xml:space="preserve"> incidents of bullying behaviour witnessed by them, or mentioned to them, to the relevant teacher.</w:t>
      </w:r>
    </w:p>
    <w:p w:rsidR="00D411FA" w:rsidRPr="00ED164A" w:rsidRDefault="00D411FA" w:rsidP="001E465D">
      <w:pPr>
        <w:jc w:val="both"/>
        <w:rPr>
          <w:rFonts w:ascii="Times New Roman" w:hAnsi="Times New Roman" w:cs="Times New Roman"/>
          <w:b/>
          <w:sz w:val="24"/>
          <w:szCs w:val="24"/>
        </w:rPr>
      </w:pPr>
    </w:p>
    <w:p w:rsidR="00D411FA" w:rsidRPr="00ED164A" w:rsidRDefault="00D411FA" w:rsidP="001E465D">
      <w:pPr>
        <w:jc w:val="both"/>
        <w:rPr>
          <w:rFonts w:ascii="Times New Roman" w:hAnsi="Times New Roman" w:cs="Times New Roman"/>
          <w:b/>
          <w:sz w:val="24"/>
          <w:szCs w:val="24"/>
        </w:rPr>
      </w:pPr>
    </w:p>
    <w:p w:rsidR="001E465D" w:rsidRPr="00ED164A" w:rsidRDefault="001E465D" w:rsidP="001E465D">
      <w:pPr>
        <w:jc w:val="both"/>
        <w:rPr>
          <w:rFonts w:ascii="Times New Roman" w:hAnsi="Times New Roman" w:cs="Times New Roman"/>
          <w:b/>
          <w:sz w:val="24"/>
          <w:szCs w:val="24"/>
        </w:rPr>
      </w:pPr>
      <w:r w:rsidRPr="00ED164A">
        <w:rPr>
          <w:rFonts w:ascii="Times New Roman" w:hAnsi="Times New Roman" w:cs="Times New Roman"/>
          <w:b/>
          <w:sz w:val="24"/>
          <w:szCs w:val="24"/>
        </w:rPr>
        <w:lastRenderedPageBreak/>
        <w:t xml:space="preserve">Investigating and Dealing with incidents of Bullying </w:t>
      </w:r>
    </w:p>
    <w:p w:rsidR="000801BA" w:rsidRPr="00ED164A" w:rsidRDefault="000801BA" w:rsidP="000801BA">
      <w:pPr>
        <w:jc w:val="both"/>
        <w:rPr>
          <w:rFonts w:ascii="Times New Roman" w:hAnsi="Times New Roman" w:cs="Times New Roman"/>
          <w:i/>
          <w:sz w:val="24"/>
          <w:szCs w:val="24"/>
        </w:rPr>
      </w:pPr>
      <w:r w:rsidRPr="00ED164A">
        <w:rPr>
          <w:rFonts w:ascii="Times New Roman" w:hAnsi="Times New Roman" w:cs="Times New Roman"/>
          <w:i/>
          <w:sz w:val="24"/>
          <w:szCs w:val="24"/>
        </w:rPr>
        <w:t>The school’s procedure must be consistent with the following approach and every effort must be made to ensure that all involved (parents and children) understand this approach from the outset. The school’s procedures are as follows:</w:t>
      </w:r>
    </w:p>
    <w:p w:rsidR="000801BA" w:rsidRPr="00ED164A" w:rsidRDefault="000801BA" w:rsidP="000801BA">
      <w:pPr>
        <w:pStyle w:val="ListParagraph"/>
        <w:numPr>
          <w:ilvl w:val="0"/>
          <w:numId w:val="25"/>
        </w:numPr>
        <w:jc w:val="both"/>
        <w:rPr>
          <w:rFonts w:ascii="Times New Roman" w:hAnsi="Times New Roman" w:cs="Times New Roman"/>
          <w:i/>
          <w:sz w:val="24"/>
          <w:szCs w:val="24"/>
        </w:rPr>
      </w:pPr>
      <w:r w:rsidRPr="00ED164A">
        <w:rPr>
          <w:rFonts w:ascii="Times New Roman" w:hAnsi="Times New Roman" w:cs="Times New Roman"/>
          <w:i/>
          <w:sz w:val="24"/>
          <w:szCs w:val="24"/>
        </w:rPr>
        <w:t xml:space="preserve">The primary aim is to resolve any issues and to restore as far as is practicable the relationship between the parties (rather than to apportion blame). </w:t>
      </w:r>
    </w:p>
    <w:p w:rsidR="00970413" w:rsidRPr="00ED164A" w:rsidRDefault="0015445A"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In investiga</w:t>
      </w:r>
      <w:r w:rsidR="00DF6FDE" w:rsidRPr="00ED164A">
        <w:rPr>
          <w:rFonts w:ascii="Times New Roman" w:hAnsi="Times New Roman" w:cs="Times New Roman"/>
          <w:sz w:val="24"/>
          <w:szCs w:val="24"/>
        </w:rPr>
        <w:t>ting and dealing with bullying,</w:t>
      </w:r>
      <w:r w:rsidRPr="00ED164A">
        <w:rPr>
          <w:rFonts w:ascii="Times New Roman" w:hAnsi="Times New Roman" w:cs="Times New Roman"/>
          <w:sz w:val="24"/>
          <w:szCs w:val="24"/>
        </w:rPr>
        <w:t xml:space="preserve"> the teacher(s) will exercise his/her/their professional judgement to determine whether bullying has occurred, what type if it has and how best the situation might be resolved</w:t>
      </w:r>
      <w:r w:rsidR="00F115EC" w:rsidRPr="00ED164A">
        <w:rPr>
          <w:rFonts w:ascii="Times New Roman" w:hAnsi="Times New Roman" w:cs="Times New Roman"/>
          <w:sz w:val="24"/>
          <w:szCs w:val="24"/>
        </w:rPr>
        <w:t>.</w:t>
      </w:r>
      <w:r w:rsidR="00B31F5D" w:rsidRPr="00ED164A">
        <w:rPr>
          <w:rFonts w:ascii="Times New Roman" w:hAnsi="Times New Roman" w:cs="Times New Roman"/>
          <w:sz w:val="24"/>
          <w:szCs w:val="24"/>
        </w:rPr>
        <w:t xml:space="preserve"> </w:t>
      </w:r>
    </w:p>
    <w:p w:rsidR="00D37ECF" w:rsidRPr="00ED164A" w:rsidRDefault="00D37ECF"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Parents and pupils are required to co-operate with the investigation and assist the school in resolving any issues and resto</w:t>
      </w:r>
      <w:r w:rsidR="00ED6AB1" w:rsidRPr="00ED164A">
        <w:rPr>
          <w:rFonts w:ascii="Times New Roman" w:hAnsi="Times New Roman" w:cs="Times New Roman"/>
          <w:sz w:val="24"/>
          <w:szCs w:val="24"/>
        </w:rPr>
        <w:t>ring, as far as is practicable,</w:t>
      </w:r>
      <w:r w:rsidR="00DF6FDE" w:rsidRPr="00ED164A">
        <w:rPr>
          <w:rFonts w:ascii="Times New Roman" w:hAnsi="Times New Roman" w:cs="Times New Roman"/>
          <w:sz w:val="24"/>
          <w:szCs w:val="24"/>
        </w:rPr>
        <w:t xml:space="preserve"> </w:t>
      </w:r>
      <w:r w:rsidRPr="00ED164A">
        <w:rPr>
          <w:rFonts w:ascii="Times New Roman" w:hAnsi="Times New Roman" w:cs="Times New Roman"/>
          <w:sz w:val="24"/>
          <w:szCs w:val="24"/>
        </w:rPr>
        <w:t>the relationship of the parties involved</w:t>
      </w:r>
      <w:r w:rsidR="00013109" w:rsidRPr="00ED164A">
        <w:rPr>
          <w:rFonts w:ascii="Times New Roman" w:hAnsi="Times New Roman" w:cs="Times New Roman"/>
          <w:sz w:val="24"/>
          <w:szCs w:val="24"/>
        </w:rPr>
        <w:t xml:space="preserve"> </w:t>
      </w:r>
      <w:r w:rsidRPr="00ED164A">
        <w:rPr>
          <w:rFonts w:ascii="Times New Roman" w:hAnsi="Times New Roman" w:cs="Times New Roman"/>
          <w:sz w:val="24"/>
          <w:szCs w:val="24"/>
        </w:rPr>
        <w:t>as quickly as possible.</w:t>
      </w:r>
    </w:p>
    <w:p w:rsidR="00DA0F99" w:rsidRPr="00ED164A" w:rsidRDefault="00891B0F"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Teachers shoul</w:t>
      </w:r>
      <w:r w:rsidR="00DA0F99" w:rsidRPr="00ED164A">
        <w:rPr>
          <w:rFonts w:ascii="Times New Roman" w:hAnsi="Times New Roman" w:cs="Times New Roman"/>
          <w:sz w:val="24"/>
          <w:szCs w:val="24"/>
        </w:rPr>
        <w:t>d take a calm, unemotional problem-solving approach when dealing with incidents of alleged bullying behaviour reported by pupils, staff or parents.</w:t>
      </w:r>
    </w:p>
    <w:p w:rsidR="00DA0F99" w:rsidRPr="00ED164A" w:rsidRDefault="00DA0F99"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Initial investigations of bullying behaviour</w:t>
      </w:r>
      <w:r w:rsidR="00C7527C" w:rsidRPr="00ED164A">
        <w:rPr>
          <w:rFonts w:ascii="Times New Roman" w:hAnsi="Times New Roman" w:cs="Times New Roman"/>
          <w:sz w:val="24"/>
          <w:szCs w:val="24"/>
        </w:rPr>
        <w:t xml:space="preserve"> may</w:t>
      </w:r>
      <w:r w:rsidRPr="00ED164A">
        <w:rPr>
          <w:rFonts w:ascii="Times New Roman" w:hAnsi="Times New Roman" w:cs="Times New Roman"/>
          <w:sz w:val="24"/>
          <w:szCs w:val="24"/>
        </w:rPr>
        <w:t xml:space="preserve"> be done in class where possible </w:t>
      </w:r>
      <w:r w:rsidR="001E465D" w:rsidRPr="00ED164A">
        <w:rPr>
          <w:rFonts w:ascii="Times New Roman" w:hAnsi="Times New Roman" w:cs="Times New Roman"/>
          <w:sz w:val="24"/>
          <w:szCs w:val="24"/>
        </w:rPr>
        <w:t>however</w:t>
      </w:r>
      <w:r w:rsidRPr="00ED164A">
        <w:rPr>
          <w:rFonts w:ascii="Times New Roman" w:hAnsi="Times New Roman" w:cs="Times New Roman"/>
          <w:sz w:val="24"/>
          <w:szCs w:val="24"/>
        </w:rPr>
        <w:t xml:space="preserve"> incidents </w:t>
      </w:r>
      <w:r w:rsidR="00C7527C" w:rsidRPr="00ED164A">
        <w:rPr>
          <w:rFonts w:ascii="Times New Roman" w:hAnsi="Times New Roman" w:cs="Times New Roman"/>
          <w:sz w:val="24"/>
          <w:szCs w:val="24"/>
        </w:rPr>
        <w:t>are generally b</w:t>
      </w:r>
      <w:r w:rsidRPr="00ED164A">
        <w:rPr>
          <w:rFonts w:ascii="Times New Roman" w:hAnsi="Times New Roman" w:cs="Times New Roman"/>
          <w:sz w:val="24"/>
          <w:szCs w:val="24"/>
        </w:rPr>
        <w:t>est investigated outside the classroom situation to ensure the privacy of all involved</w:t>
      </w:r>
      <w:r w:rsidR="001E465D" w:rsidRPr="00ED164A">
        <w:rPr>
          <w:rFonts w:ascii="Times New Roman" w:hAnsi="Times New Roman" w:cs="Times New Roman"/>
          <w:sz w:val="24"/>
          <w:szCs w:val="24"/>
        </w:rPr>
        <w:t>.</w:t>
      </w:r>
    </w:p>
    <w:p w:rsidR="00DA0F99" w:rsidRPr="00ED164A" w:rsidRDefault="00927706"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All interviews should be conducted with sensitivity and with due regard to the rights of al</w:t>
      </w:r>
      <w:r w:rsidR="00ED6AB1" w:rsidRPr="00ED164A">
        <w:rPr>
          <w:rFonts w:ascii="Times New Roman" w:hAnsi="Times New Roman" w:cs="Times New Roman"/>
          <w:sz w:val="24"/>
          <w:szCs w:val="24"/>
        </w:rPr>
        <w:t>l pupils concerned. Pupi</w:t>
      </w:r>
      <w:r w:rsidRPr="00ED164A">
        <w:rPr>
          <w:rFonts w:ascii="Times New Roman" w:hAnsi="Times New Roman" w:cs="Times New Roman"/>
          <w:sz w:val="24"/>
          <w:szCs w:val="24"/>
        </w:rPr>
        <w:t>ls who are not directly involved can also provide very useful information in this way</w:t>
      </w:r>
    </w:p>
    <w:p w:rsidR="00927706" w:rsidRPr="00ED164A" w:rsidRDefault="00927706"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 xml:space="preserve">When analysing incidents of bullying behaviour, the relevant teacher(s) should seek answers of what, where, who, when, and why. This should be done in a calm manner, setting an example in dealing effectively with </w:t>
      </w:r>
      <w:r w:rsidR="00B31F5D" w:rsidRPr="00ED164A">
        <w:rPr>
          <w:rFonts w:ascii="Times New Roman" w:hAnsi="Times New Roman" w:cs="Times New Roman"/>
          <w:sz w:val="24"/>
          <w:szCs w:val="24"/>
        </w:rPr>
        <w:t xml:space="preserve">a conflict in a non-aggressive </w:t>
      </w:r>
      <w:r w:rsidRPr="00ED164A">
        <w:rPr>
          <w:rFonts w:ascii="Times New Roman" w:hAnsi="Times New Roman" w:cs="Times New Roman"/>
          <w:sz w:val="24"/>
          <w:szCs w:val="24"/>
        </w:rPr>
        <w:t>manner.</w:t>
      </w:r>
    </w:p>
    <w:p w:rsidR="00927706" w:rsidRPr="00ED164A" w:rsidRDefault="00927706"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If</w:t>
      </w:r>
      <w:r w:rsidR="006645CE" w:rsidRPr="00ED164A">
        <w:rPr>
          <w:rFonts w:ascii="Times New Roman" w:hAnsi="Times New Roman" w:cs="Times New Roman"/>
          <w:sz w:val="24"/>
          <w:szCs w:val="24"/>
        </w:rPr>
        <w:t xml:space="preserve"> a group is involved,</w:t>
      </w:r>
      <w:r w:rsidR="00ED6AB1" w:rsidRPr="00ED164A">
        <w:rPr>
          <w:rFonts w:ascii="Times New Roman" w:hAnsi="Times New Roman" w:cs="Times New Roman"/>
          <w:sz w:val="24"/>
          <w:szCs w:val="24"/>
        </w:rPr>
        <w:t xml:space="preserve"> </w:t>
      </w:r>
      <w:r w:rsidR="00007B28" w:rsidRPr="00ED164A">
        <w:rPr>
          <w:rFonts w:ascii="Times New Roman" w:hAnsi="Times New Roman" w:cs="Times New Roman"/>
          <w:sz w:val="24"/>
          <w:szCs w:val="24"/>
        </w:rPr>
        <w:t xml:space="preserve">it is suggested that each member </w:t>
      </w:r>
      <w:r w:rsidRPr="00ED164A">
        <w:rPr>
          <w:rFonts w:ascii="Times New Roman" w:hAnsi="Times New Roman" w:cs="Times New Roman"/>
          <w:sz w:val="24"/>
          <w:szCs w:val="24"/>
        </w:rPr>
        <w:t>be interviewed individually at first.</w:t>
      </w:r>
      <w:r w:rsidR="001A2FB7" w:rsidRPr="00ED164A">
        <w:rPr>
          <w:rFonts w:ascii="Times New Roman" w:hAnsi="Times New Roman" w:cs="Times New Roman"/>
          <w:sz w:val="24"/>
          <w:szCs w:val="24"/>
        </w:rPr>
        <w:t xml:space="preserve"> </w:t>
      </w:r>
      <w:r w:rsidRPr="00ED164A">
        <w:rPr>
          <w:rFonts w:ascii="Times New Roman" w:hAnsi="Times New Roman" w:cs="Times New Roman"/>
          <w:sz w:val="24"/>
          <w:szCs w:val="24"/>
        </w:rPr>
        <w:t xml:space="preserve">Thereafter, </w:t>
      </w:r>
      <w:r w:rsidR="00007B28" w:rsidRPr="00ED164A">
        <w:rPr>
          <w:rFonts w:ascii="Times New Roman" w:hAnsi="Times New Roman" w:cs="Times New Roman"/>
          <w:sz w:val="24"/>
          <w:szCs w:val="24"/>
        </w:rPr>
        <w:t xml:space="preserve">it may or may not be appropriate for </w:t>
      </w:r>
      <w:r w:rsidRPr="00ED164A">
        <w:rPr>
          <w:rFonts w:ascii="Times New Roman" w:hAnsi="Times New Roman" w:cs="Times New Roman"/>
          <w:sz w:val="24"/>
          <w:szCs w:val="24"/>
        </w:rPr>
        <w:t xml:space="preserve">those involved </w:t>
      </w:r>
      <w:r w:rsidR="00007B28" w:rsidRPr="00ED164A">
        <w:rPr>
          <w:rFonts w:ascii="Times New Roman" w:hAnsi="Times New Roman" w:cs="Times New Roman"/>
          <w:sz w:val="24"/>
          <w:szCs w:val="24"/>
        </w:rPr>
        <w:t>to</w:t>
      </w:r>
      <w:r w:rsidRPr="00ED164A">
        <w:rPr>
          <w:rFonts w:ascii="Times New Roman" w:hAnsi="Times New Roman" w:cs="Times New Roman"/>
          <w:sz w:val="24"/>
          <w:szCs w:val="24"/>
        </w:rPr>
        <w:t xml:space="preserve"> me</w:t>
      </w:r>
      <w:r w:rsidR="00007B28" w:rsidRPr="00ED164A">
        <w:rPr>
          <w:rFonts w:ascii="Times New Roman" w:hAnsi="Times New Roman" w:cs="Times New Roman"/>
          <w:sz w:val="24"/>
          <w:szCs w:val="24"/>
        </w:rPr>
        <w:t>e</w:t>
      </w:r>
      <w:r w:rsidRPr="00ED164A">
        <w:rPr>
          <w:rFonts w:ascii="Times New Roman" w:hAnsi="Times New Roman" w:cs="Times New Roman"/>
          <w:sz w:val="24"/>
          <w:szCs w:val="24"/>
        </w:rPr>
        <w:t>t as a group. At the g</w:t>
      </w:r>
      <w:r w:rsidR="00007B28" w:rsidRPr="00ED164A">
        <w:rPr>
          <w:rFonts w:ascii="Times New Roman" w:hAnsi="Times New Roman" w:cs="Times New Roman"/>
          <w:sz w:val="24"/>
          <w:szCs w:val="24"/>
        </w:rPr>
        <w:t>roup meeting, each member can then</w:t>
      </w:r>
      <w:r w:rsidRPr="00ED164A">
        <w:rPr>
          <w:rFonts w:ascii="Times New Roman" w:hAnsi="Times New Roman" w:cs="Times New Roman"/>
          <w:sz w:val="24"/>
          <w:szCs w:val="24"/>
        </w:rPr>
        <w:t xml:space="preserve"> be asked of his/her account of what happened to ensure that everyone in the group is clear about each other’s statement.</w:t>
      </w:r>
    </w:p>
    <w:p w:rsidR="00927706" w:rsidRPr="00ED164A" w:rsidRDefault="00927706"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 xml:space="preserve">Each </w:t>
      </w:r>
      <w:r w:rsidR="00007B28" w:rsidRPr="00ED164A">
        <w:rPr>
          <w:rFonts w:ascii="Times New Roman" w:hAnsi="Times New Roman" w:cs="Times New Roman"/>
          <w:sz w:val="24"/>
          <w:szCs w:val="24"/>
        </w:rPr>
        <w:t>pupil</w:t>
      </w:r>
      <w:r w:rsidRPr="00ED164A">
        <w:rPr>
          <w:rFonts w:ascii="Times New Roman" w:hAnsi="Times New Roman" w:cs="Times New Roman"/>
          <w:sz w:val="24"/>
          <w:szCs w:val="24"/>
        </w:rPr>
        <w:t xml:space="preserve"> </w:t>
      </w:r>
      <w:r w:rsidR="00007B28" w:rsidRPr="00ED164A">
        <w:rPr>
          <w:rFonts w:ascii="Times New Roman" w:hAnsi="Times New Roman" w:cs="Times New Roman"/>
          <w:sz w:val="24"/>
          <w:szCs w:val="24"/>
        </w:rPr>
        <w:t xml:space="preserve">involved </w:t>
      </w:r>
      <w:r w:rsidRPr="00ED164A">
        <w:rPr>
          <w:rFonts w:ascii="Times New Roman" w:hAnsi="Times New Roman" w:cs="Times New Roman"/>
          <w:sz w:val="24"/>
          <w:szCs w:val="24"/>
        </w:rPr>
        <w:t>should be supported through the possible pressures that they may face</w:t>
      </w:r>
      <w:r w:rsidR="0055529E" w:rsidRPr="00ED164A">
        <w:rPr>
          <w:rFonts w:ascii="Times New Roman" w:hAnsi="Times New Roman" w:cs="Times New Roman"/>
          <w:sz w:val="24"/>
          <w:szCs w:val="24"/>
        </w:rPr>
        <w:t xml:space="preserve"> from other </w:t>
      </w:r>
      <w:r w:rsidR="00007B28" w:rsidRPr="00ED164A">
        <w:rPr>
          <w:rFonts w:ascii="Times New Roman" w:hAnsi="Times New Roman" w:cs="Times New Roman"/>
          <w:sz w:val="24"/>
          <w:szCs w:val="24"/>
        </w:rPr>
        <w:t>pupils</w:t>
      </w:r>
      <w:r w:rsidR="0055529E" w:rsidRPr="00ED164A">
        <w:rPr>
          <w:rFonts w:ascii="Times New Roman" w:hAnsi="Times New Roman" w:cs="Times New Roman"/>
          <w:sz w:val="24"/>
          <w:szCs w:val="24"/>
        </w:rPr>
        <w:t xml:space="preserve"> after the interview by the teacher.</w:t>
      </w:r>
    </w:p>
    <w:p w:rsidR="0055529E" w:rsidRPr="00ED164A" w:rsidRDefault="0055529E"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It may also be appropriate or helpful to ask thos</w:t>
      </w:r>
      <w:r w:rsidR="00386D65" w:rsidRPr="00ED164A">
        <w:rPr>
          <w:rFonts w:ascii="Times New Roman" w:hAnsi="Times New Roman" w:cs="Times New Roman"/>
          <w:sz w:val="24"/>
          <w:szCs w:val="24"/>
        </w:rPr>
        <w:t>e</w:t>
      </w:r>
      <w:r w:rsidRPr="00ED164A">
        <w:rPr>
          <w:rFonts w:ascii="Times New Roman" w:hAnsi="Times New Roman" w:cs="Times New Roman"/>
          <w:sz w:val="24"/>
          <w:szCs w:val="24"/>
        </w:rPr>
        <w:t xml:space="preserve"> involved to write out their account of the incident.</w:t>
      </w:r>
    </w:p>
    <w:p w:rsidR="000801BA" w:rsidRPr="00ED164A" w:rsidRDefault="000801BA" w:rsidP="000801BA">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In cases where it has been determined</w:t>
      </w:r>
      <w:r w:rsidR="00C62408" w:rsidRPr="00ED164A">
        <w:rPr>
          <w:rFonts w:ascii="Times New Roman" w:hAnsi="Times New Roman" w:cs="Times New Roman"/>
          <w:sz w:val="24"/>
          <w:szCs w:val="24"/>
        </w:rPr>
        <w:t>,</w:t>
      </w:r>
      <w:r w:rsidRPr="00ED164A">
        <w:rPr>
          <w:rFonts w:ascii="Times New Roman" w:hAnsi="Times New Roman" w:cs="Times New Roman"/>
          <w:sz w:val="24"/>
          <w:szCs w:val="24"/>
        </w:rPr>
        <w:t xml:space="preserve">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w:t>
      </w:r>
    </w:p>
    <w:p w:rsidR="000801BA" w:rsidRPr="00ED164A" w:rsidRDefault="000801BA" w:rsidP="000801BA">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55529E" w:rsidRPr="00ED164A" w:rsidRDefault="0055529E" w:rsidP="00D40E58">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lastRenderedPageBreak/>
        <w:t xml:space="preserve">It must </w:t>
      </w:r>
      <w:r w:rsidR="00386D65" w:rsidRPr="00ED164A">
        <w:rPr>
          <w:rFonts w:ascii="Times New Roman" w:hAnsi="Times New Roman" w:cs="Times New Roman"/>
          <w:sz w:val="24"/>
          <w:szCs w:val="24"/>
        </w:rPr>
        <w:t>be made clear to all involved (</w:t>
      </w:r>
      <w:r w:rsidRPr="00ED164A">
        <w:rPr>
          <w:rFonts w:ascii="Times New Roman" w:hAnsi="Times New Roman" w:cs="Times New Roman"/>
          <w:sz w:val="24"/>
          <w:szCs w:val="24"/>
        </w:rPr>
        <w:t>each set of parents and pupils) that in any situation where disc</w:t>
      </w:r>
      <w:r w:rsidR="00D1057B" w:rsidRPr="00ED164A">
        <w:rPr>
          <w:rFonts w:ascii="Times New Roman" w:hAnsi="Times New Roman" w:cs="Times New Roman"/>
          <w:sz w:val="24"/>
          <w:szCs w:val="24"/>
        </w:rPr>
        <w:t>iplinary sanctions are required</w:t>
      </w:r>
      <w:r w:rsidRPr="00ED164A">
        <w:rPr>
          <w:rFonts w:ascii="Times New Roman" w:hAnsi="Times New Roman" w:cs="Times New Roman"/>
          <w:sz w:val="24"/>
          <w:szCs w:val="24"/>
        </w:rPr>
        <w:t>,</w:t>
      </w:r>
      <w:r w:rsidR="00D1057B" w:rsidRPr="00ED164A">
        <w:rPr>
          <w:rFonts w:ascii="Times New Roman" w:hAnsi="Times New Roman" w:cs="Times New Roman"/>
          <w:sz w:val="24"/>
          <w:szCs w:val="24"/>
        </w:rPr>
        <w:t xml:space="preserve"> </w:t>
      </w:r>
      <w:r w:rsidRPr="00ED164A">
        <w:rPr>
          <w:rFonts w:ascii="Times New Roman" w:hAnsi="Times New Roman" w:cs="Times New Roman"/>
          <w:sz w:val="24"/>
          <w:szCs w:val="24"/>
        </w:rPr>
        <w:t xml:space="preserve">this is a </w:t>
      </w:r>
      <w:r w:rsidR="00DF6FDE" w:rsidRPr="00ED164A">
        <w:rPr>
          <w:rFonts w:ascii="Times New Roman" w:hAnsi="Times New Roman" w:cs="Times New Roman"/>
          <w:sz w:val="24"/>
          <w:szCs w:val="24"/>
        </w:rPr>
        <w:t>private matter between the pupi</w:t>
      </w:r>
      <w:r w:rsidRPr="00ED164A">
        <w:rPr>
          <w:rFonts w:ascii="Times New Roman" w:hAnsi="Times New Roman" w:cs="Times New Roman"/>
          <w:sz w:val="24"/>
          <w:szCs w:val="24"/>
        </w:rPr>
        <w:t>l being disciplined, his or her parents and the school.</w:t>
      </w:r>
    </w:p>
    <w:p w:rsidR="00D1057B" w:rsidRPr="00ED164A" w:rsidRDefault="000801BA" w:rsidP="00D1057B">
      <w:pPr>
        <w:ind w:left="360"/>
        <w:jc w:val="both"/>
        <w:rPr>
          <w:rFonts w:ascii="Times New Roman" w:hAnsi="Times New Roman" w:cs="Times New Roman"/>
          <w:b/>
          <w:sz w:val="24"/>
          <w:szCs w:val="24"/>
        </w:rPr>
      </w:pPr>
      <w:r w:rsidRPr="00ED164A">
        <w:rPr>
          <w:rFonts w:ascii="Times New Roman" w:hAnsi="Times New Roman" w:cs="Times New Roman"/>
          <w:b/>
          <w:sz w:val="24"/>
          <w:szCs w:val="24"/>
        </w:rPr>
        <w:t>Follow Up</w:t>
      </w:r>
      <w:r w:rsidR="00D1057B" w:rsidRPr="00ED164A">
        <w:rPr>
          <w:rFonts w:ascii="Times New Roman" w:hAnsi="Times New Roman" w:cs="Times New Roman"/>
          <w:b/>
          <w:sz w:val="24"/>
          <w:szCs w:val="24"/>
        </w:rPr>
        <w:t xml:space="preserve"> </w:t>
      </w:r>
    </w:p>
    <w:p w:rsidR="000801BA" w:rsidRPr="00ED164A" w:rsidRDefault="000801BA" w:rsidP="00D14E40">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szCs w:val="24"/>
        </w:rPr>
        <w:t>Follow-up meetings with the relevant parties involved may be arranged separately with a view to possibly bringing together at a later date if the pupil who has been bullied is ready and agreeable. Follow-up meeting with parents of the children involved may take place after an appropriate time to ensure that the matter has been resolved satisfactorily.</w:t>
      </w:r>
    </w:p>
    <w:p w:rsidR="000801BA" w:rsidRPr="00ED164A" w:rsidRDefault="000801BA" w:rsidP="000801BA">
      <w:pPr>
        <w:pStyle w:val="ListParagraph"/>
        <w:numPr>
          <w:ilvl w:val="0"/>
          <w:numId w:val="25"/>
        </w:numPr>
        <w:jc w:val="both"/>
        <w:rPr>
          <w:rFonts w:ascii="Times New Roman" w:hAnsi="Times New Roman" w:cs="Times New Roman"/>
          <w:sz w:val="24"/>
          <w:szCs w:val="24"/>
        </w:rPr>
      </w:pPr>
      <w:r w:rsidRPr="00ED164A">
        <w:rPr>
          <w:rFonts w:ascii="Times New Roman" w:hAnsi="Times New Roman" w:cs="Times New Roman"/>
          <w:sz w:val="24"/>
        </w:rPr>
        <w:t xml:space="preserve">In cases where the relevant teacher considers that the bullying behaviour </w:t>
      </w:r>
      <w:r w:rsidRPr="00ED164A">
        <w:rPr>
          <w:rFonts w:ascii="Times New Roman" w:hAnsi="Times New Roman" w:cs="Times New Roman"/>
          <w:b/>
          <w:sz w:val="24"/>
          <w:u w:val="single"/>
        </w:rPr>
        <w:t>has not been adequately and appropriately addressed</w:t>
      </w:r>
      <w:r w:rsidRPr="00ED164A">
        <w:rPr>
          <w:rFonts w:ascii="Times New Roman" w:hAnsi="Times New Roman" w:cs="Times New Roman"/>
          <w:sz w:val="24"/>
        </w:rPr>
        <w:t xml:space="preserve"> </w:t>
      </w:r>
      <w:r w:rsidRPr="00ED164A">
        <w:rPr>
          <w:rFonts w:ascii="Times New Roman" w:hAnsi="Times New Roman" w:cs="Times New Roman"/>
          <w:b/>
          <w:sz w:val="24"/>
          <w:u w:val="single"/>
        </w:rPr>
        <w:t>within 20 school days</w:t>
      </w:r>
      <w:r w:rsidRPr="00ED164A">
        <w:rPr>
          <w:rFonts w:ascii="Times New Roman" w:hAnsi="Times New Roman" w:cs="Times New Roman"/>
          <w:sz w:val="24"/>
        </w:rPr>
        <w:t xml:space="preserve"> after he/she has determined that bullying behaviour has occurred, it must be recorded by the relevant teacher in the recording template at Appendix 3 (See Section 6.8.10 (iii))</w:t>
      </w:r>
    </w:p>
    <w:p w:rsidR="00D1057B" w:rsidRPr="00ED164A" w:rsidRDefault="00D1057B" w:rsidP="000801BA">
      <w:pPr>
        <w:pStyle w:val="ListParagraph"/>
        <w:numPr>
          <w:ilvl w:val="0"/>
          <w:numId w:val="25"/>
        </w:numPr>
        <w:jc w:val="both"/>
        <w:rPr>
          <w:rFonts w:ascii="Times New Roman" w:hAnsi="Times New Roman" w:cs="Times New Roman"/>
          <w:sz w:val="28"/>
          <w:szCs w:val="24"/>
        </w:rPr>
      </w:pPr>
      <w:r w:rsidRPr="00ED164A">
        <w:rPr>
          <w:rFonts w:ascii="Times New Roman" w:hAnsi="Times New Roman" w:cs="Times New Roman"/>
          <w:sz w:val="24"/>
        </w:rPr>
        <w:t xml:space="preserve">In determining whether a bullying case has been adequately and appropriately addressed the relevant teacher must, as part of his/her professional judgement, take the following factors into account: </w:t>
      </w:r>
    </w:p>
    <w:p w:rsidR="00D1057B" w:rsidRPr="00ED164A" w:rsidRDefault="00D1057B" w:rsidP="00D1057B">
      <w:pPr>
        <w:pStyle w:val="ListParagraph"/>
        <w:numPr>
          <w:ilvl w:val="1"/>
          <w:numId w:val="1"/>
        </w:numPr>
        <w:jc w:val="both"/>
        <w:rPr>
          <w:rFonts w:ascii="Times New Roman" w:hAnsi="Times New Roman" w:cs="Times New Roman"/>
          <w:sz w:val="28"/>
          <w:szCs w:val="24"/>
        </w:rPr>
      </w:pPr>
      <w:r w:rsidRPr="00ED164A">
        <w:rPr>
          <w:rFonts w:ascii="Times New Roman" w:hAnsi="Times New Roman" w:cs="Times New Roman"/>
          <w:sz w:val="24"/>
        </w:rPr>
        <w:t xml:space="preserve">Whether the bullying behaviour has ceased; </w:t>
      </w:r>
    </w:p>
    <w:p w:rsidR="00D1057B" w:rsidRPr="00ED164A" w:rsidRDefault="00D1057B" w:rsidP="00D1057B">
      <w:pPr>
        <w:pStyle w:val="ListParagraph"/>
        <w:numPr>
          <w:ilvl w:val="1"/>
          <w:numId w:val="1"/>
        </w:numPr>
        <w:jc w:val="both"/>
        <w:rPr>
          <w:rFonts w:ascii="Times New Roman" w:hAnsi="Times New Roman" w:cs="Times New Roman"/>
          <w:sz w:val="28"/>
          <w:szCs w:val="24"/>
        </w:rPr>
      </w:pPr>
      <w:r w:rsidRPr="00ED164A">
        <w:rPr>
          <w:rFonts w:ascii="Times New Roman" w:hAnsi="Times New Roman" w:cs="Times New Roman"/>
          <w:sz w:val="24"/>
        </w:rPr>
        <w:t xml:space="preserve">Whether any issues between the parties have been resolved as far as is practicable; </w:t>
      </w:r>
    </w:p>
    <w:p w:rsidR="00D1057B" w:rsidRPr="00ED164A" w:rsidRDefault="00D1057B" w:rsidP="00D1057B">
      <w:pPr>
        <w:pStyle w:val="ListParagraph"/>
        <w:numPr>
          <w:ilvl w:val="1"/>
          <w:numId w:val="1"/>
        </w:numPr>
        <w:jc w:val="both"/>
        <w:rPr>
          <w:rFonts w:ascii="Times New Roman" w:hAnsi="Times New Roman" w:cs="Times New Roman"/>
          <w:sz w:val="28"/>
          <w:szCs w:val="24"/>
        </w:rPr>
      </w:pPr>
      <w:r w:rsidRPr="00ED164A">
        <w:rPr>
          <w:rFonts w:ascii="Times New Roman" w:hAnsi="Times New Roman" w:cs="Times New Roman"/>
          <w:sz w:val="24"/>
        </w:rPr>
        <w:t xml:space="preserve"> Whether the relationships between the parties have been restored as far as is practicable; and  </w:t>
      </w:r>
    </w:p>
    <w:p w:rsidR="00D1057B" w:rsidRPr="00ED164A" w:rsidRDefault="00D1057B" w:rsidP="00D1057B">
      <w:pPr>
        <w:pStyle w:val="ListParagraph"/>
        <w:numPr>
          <w:ilvl w:val="1"/>
          <w:numId w:val="1"/>
        </w:numPr>
        <w:jc w:val="both"/>
        <w:rPr>
          <w:rFonts w:ascii="Times New Roman" w:hAnsi="Times New Roman" w:cs="Times New Roman"/>
          <w:sz w:val="28"/>
          <w:szCs w:val="24"/>
        </w:rPr>
      </w:pPr>
      <w:r w:rsidRPr="00ED164A">
        <w:rPr>
          <w:rFonts w:ascii="Times New Roman" w:hAnsi="Times New Roman" w:cs="Times New Roman"/>
          <w:sz w:val="24"/>
        </w:rPr>
        <w:t xml:space="preserve">Any feedback received from the parties involved, their parents or the school Principal or Deputy Principal; </w:t>
      </w:r>
    </w:p>
    <w:p w:rsidR="00C7527C" w:rsidRPr="00ED164A" w:rsidRDefault="00C7527C" w:rsidP="00C7527C">
      <w:pPr>
        <w:ind w:left="720" w:hanging="720"/>
        <w:jc w:val="both"/>
        <w:rPr>
          <w:rFonts w:ascii="Times New Roman" w:hAnsi="Times New Roman" w:cs="Times New Roman"/>
          <w:sz w:val="24"/>
        </w:rPr>
      </w:pPr>
      <w:r w:rsidRPr="00ED164A">
        <w:rPr>
          <w:rFonts w:ascii="Times New Roman" w:hAnsi="Times New Roman" w:cs="Times New Roman"/>
          <w:sz w:val="24"/>
        </w:rPr>
        <w:t>U)</w:t>
      </w:r>
      <w:r w:rsidRPr="00ED164A">
        <w:rPr>
          <w:rFonts w:ascii="Times New Roman" w:hAnsi="Times New Roman" w:cs="Times New Roman"/>
          <w:sz w:val="24"/>
        </w:rPr>
        <w:tab/>
        <w:t xml:space="preserve">Where a parent is not satisfied that the school has dealt with a bullying case in accordance with these procedures, the parents must be referred, as appropriate, to the school’s complaints procedures; </w:t>
      </w:r>
    </w:p>
    <w:p w:rsidR="00D30949" w:rsidRPr="00ED164A" w:rsidRDefault="00C7527C" w:rsidP="00C7527C">
      <w:pPr>
        <w:ind w:left="720" w:hanging="720"/>
        <w:jc w:val="both"/>
        <w:rPr>
          <w:rFonts w:ascii="Times New Roman" w:hAnsi="Times New Roman" w:cs="Times New Roman"/>
          <w:sz w:val="28"/>
          <w:szCs w:val="24"/>
        </w:rPr>
      </w:pPr>
      <w:r w:rsidRPr="00ED164A">
        <w:rPr>
          <w:rFonts w:ascii="Times New Roman" w:hAnsi="Times New Roman" w:cs="Times New Roman"/>
          <w:sz w:val="24"/>
        </w:rPr>
        <w:t>V)</w:t>
      </w:r>
      <w:r w:rsidRPr="00ED164A">
        <w:rPr>
          <w:rFonts w:ascii="Times New Roman" w:hAnsi="Times New Roman" w:cs="Times New Roman"/>
          <w:sz w:val="24"/>
        </w:rPr>
        <w:tab/>
        <w:t xml:space="preserve"> In the event that a parent has exhausted the school's complaints procedures and is still not satisfied, the school must advise the parents of their right to make a complaint to the Ombudsman for Children.</w:t>
      </w:r>
    </w:p>
    <w:p w:rsidR="00FE7A20" w:rsidRPr="00ED164A" w:rsidRDefault="00FE7A20" w:rsidP="00D40E58">
      <w:pPr>
        <w:pStyle w:val="Body1"/>
        <w:jc w:val="both"/>
        <w:rPr>
          <w:szCs w:val="24"/>
        </w:rPr>
      </w:pPr>
      <w:r w:rsidRPr="00ED164A">
        <w:rPr>
          <w:b/>
          <w:szCs w:val="24"/>
        </w:rPr>
        <w:t>RECORDING</w:t>
      </w:r>
      <w:r w:rsidRPr="00ED164A">
        <w:rPr>
          <w:szCs w:val="24"/>
        </w:rPr>
        <w:t>:</w:t>
      </w:r>
    </w:p>
    <w:p w:rsidR="00FD2EA7" w:rsidRPr="00ED164A" w:rsidRDefault="00FD2EA7" w:rsidP="00D40E58">
      <w:pPr>
        <w:pStyle w:val="Body1"/>
        <w:jc w:val="both"/>
        <w:rPr>
          <w:b/>
          <w:szCs w:val="24"/>
          <w:u w:val="single"/>
        </w:rPr>
      </w:pPr>
      <w:r w:rsidRPr="00ED164A">
        <w:rPr>
          <w:b/>
          <w:szCs w:val="24"/>
          <w:u w:val="single"/>
        </w:rPr>
        <w:t>Informal Stage</w:t>
      </w:r>
    </w:p>
    <w:p w:rsidR="00FE7A20" w:rsidRPr="00ED164A" w:rsidRDefault="00FE7A20" w:rsidP="00D40E58">
      <w:pPr>
        <w:pStyle w:val="Body1"/>
        <w:numPr>
          <w:ilvl w:val="0"/>
          <w:numId w:val="24"/>
        </w:numPr>
        <w:ind w:left="360"/>
        <w:jc w:val="both"/>
        <w:rPr>
          <w:szCs w:val="24"/>
        </w:rPr>
      </w:pPr>
      <w:r w:rsidRPr="00ED164A">
        <w:rPr>
          <w:szCs w:val="24"/>
        </w:rPr>
        <w:t xml:space="preserve">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 </w:t>
      </w:r>
    </w:p>
    <w:p w:rsidR="00FD2EA7" w:rsidRPr="00ED164A" w:rsidRDefault="00FD2EA7" w:rsidP="00D40E58">
      <w:pPr>
        <w:pStyle w:val="Body1"/>
        <w:numPr>
          <w:ilvl w:val="0"/>
          <w:numId w:val="24"/>
        </w:numPr>
        <w:ind w:left="360"/>
        <w:jc w:val="both"/>
        <w:rPr>
          <w:szCs w:val="24"/>
        </w:rPr>
      </w:pPr>
      <w:r w:rsidRPr="00ED164A">
        <w:rPr>
          <w:szCs w:val="24"/>
        </w:rPr>
        <w:t xml:space="preserve">The relevant teacher must inform the principal of all incidents being investigated. </w:t>
      </w:r>
    </w:p>
    <w:p w:rsidR="00FD2EA7" w:rsidRPr="00ED164A" w:rsidRDefault="00FD2EA7" w:rsidP="00FD2EA7">
      <w:pPr>
        <w:pStyle w:val="Body1"/>
        <w:jc w:val="both"/>
        <w:rPr>
          <w:b/>
          <w:szCs w:val="24"/>
          <w:u w:val="single"/>
        </w:rPr>
      </w:pPr>
      <w:r w:rsidRPr="00ED164A">
        <w:rPr>
          <w:b/>
          <w:szCs w:val="24"/>
          <w:u w:val="single"/>
        </w:rPr>
        <w:t>Formal Stage 1</w:t>
      </w:r>
    </w:p>
    <w:p w:rsidR="00FE7A20" w:rsidRPr="00ED164A" w:rsidRDefault="00FE7A20" w:rsidP="00D40E58">
      <w:pPr>
        <w:pStyle w:val="Body1"/>
        <w:numPr>
          <w:ilvl w:val="0"/>
          <w:numId w:val="24"/>
        </w:numPr>
        <w:ind w:left="360"/>
        <w:jc w:val="both"/>
        <w:rPr>
          <w:szCs w:val="24"/>
        </w:rPr>
      </w:pPr>
      <w:r w:rsidRPr="00ED164A">
        <w:rPr>
          <w:szCs w:val="24"/>
        </w:rPr>
        <w:t>If it is established by the relevant teacher(s) that bullying has occurred, the relevant teacher(s) must keep appropriate written records which will assist his/her efforts to resolve the issues and restore, as far as is practicable, the relationships of the parties involved</w:t>
      </w:r>
      <w:r w:rsidR="00FD2EA7" w:rsidRPr="00ED164A">
        <w:rPr>
          <w:szCs w:val="24"/>
        </w:rPr>
        <w:t xml:space="preserve">. These records will be stored in the child’s file in the office filing cabinet. </w:t>
      </w:r>
    </w:p>
    <w:p w:rsidR="00D411FA" w:rsidRPr="00ED164A" w:rsidRDefault="00D411FA" w:rsidP="00016354">
      <w:pPr>
        <w:pStyle w:val="Body1"/>
        <w:jc w:val="both"/>
        <w:rPr>
          <w:b/>
          <w:szCs w:val="24"/>
          <w:u w:val="single"/>
        </w:rPr>
      </w:pPr>
    </w:p>
    <w:p w:rsidR="00016354" w:rsidRPr="00ED164A" w:rsidRDefault="00FD2EA7" w:rsidP="00016354">
      <w:pPr>
        <w:pStyle w:val="Body1"/>
        <w:jc w:val="both"/>
        <w:rPr>
          <w:b/>
          <w:szCs w:val="24"/>
        </w:rPr>
      </w:pPr>
      <w:r w:rsidRPr="00ED164A">
        <w:rPr>
          <w:b/>
          <w:szCs w:val="24"/>
          <w:u w:val="single"/>
        </w:rPr>
        <w:lastRenderedPageBreak/>
        <w:t>Formal Stage 2</w:t>
      </w:r>
      <w:r w:rsidRPr="00ED164A">
        <w:rPr>
          <w:b/>
          <w:szCs w:val="24"/>
        </w:rPr>
        <w:t xml:space="preserve"> </w:t>
      </w:r>
    </w:p>
    <w:p w:rsidR="00FD2EA7" w:rsidRPr="00ED164A" w:rsidRDefault="00FD2EA7" w:rsidP="00016354">
      <w:pPr>
        <w:pStyle w:val="Body1"/>
        <w:jc w:val="both"/>
        <w:rPr>
          <w:szCs w:val="24"/>
        </w:rPr>
      </w:pPr>
      <w:r w:rsidRPr="00ED164A">
        <w:rPr>
          <w:szCs w:val="24"/>
        </w:rPr>
        <w:t>Appendix 3 (Anti-Bullying Procedures for Primary and Post Primary Schools).</w:t>
      </w:r>
    </w:p>
    <w:p w:rsidR="00FE7A20" w:rsidRPr="00ED164A" w:rsidRDefault="005F33EE" w:rsidP="00D40E58">
      <w:pPr>
        <w:pStyle w:val="Body1"/>
        <w:numPr>
          <w:ilvl w:val="0"/>
          <w:numId w:val="24"/>
        </w:numPr>
        <w:ind w:left="360"/>
        <w:jc w:val="both"/>
        <w:rPr>
          <w:szCs w:val="24"/>
          <w:u w:val="single"/>
        </w:rPr>
      </w:pPr>
      <w:r w:rsidRPr="00ED164A">
        <w:rPr>
          <w:szCs w:val="24"/>
        </w:rPr>
        <w:t xml:space="preserve">The relevant teacher(s) </w:t>
      </w:r>
      <w:r w:rsidR="005B0DFE" w:rsidRPr="00ED164A">
        <w:rPr>
          <w:szCs w:val="24"/>
        </w:rPr>
        <w:t>must</w:t>
      </w:r>
      <w:r w:rsidR="00FE7A20" w:rsidRPr="00ED164A">
        <w:rPr>
          <w:szCs w:val="24"/>
        </w:rPr>
        <w:t xml:space="preserve"> use the recording template at Appendix 3 t</w:t>
      </w:r>
      <w:r w:rsidR="005B0DFE" w:rsidRPr="00ED164A">
        <w:rPr>
          <w:szCs w:val="24"/>
        </w:rPr>
        <w:t xml:space="preserve">o record the bullying behaviour </w:t>
      </w:r>
      <w:r w:rsidR="005B0DFE" w:rsidRPr="00ED164A">
        <w:rPr>
          <w:szCs w:val="24"/>
          <w:u w:val="single"/>
        </w:rPr>
        <w:t>in the following circumstances:</w:t>
      </w:r>
    </w:p>
    <w:p w:rsidR="000F27F1" w:rsidRPr="00ED164A" w:rsidRDefault="00C7527C" w:rsidP="00C7527C">
      <w:pPr>
        <w:pStyle w:val="Body1"/>
        <w:ind w:left="1440"/>
        <w:jc w:val="both"/>
      </w:pPr>
      <w:r w:rsidRPr="00ED164A">
        <w:t xml:space="preserve">a) in cases where he/she considers that the bullying </w:t>
      </w:r>
      <w:r w:rsidRPr="00ED164A">
        <w:rPr>
          <w:b/>
          <w:u w:val="single"/>
        </w:rPr>
        <w:t>behaviour has not been adequately and appropriately addressed</w:t>
      </w:r>
      <w:r w:rsidRPr="00ED164A">
        <w:t xml:space="preserve"> within 20 school days after he/she has determined that bullying behaviour occurred; and </w:t>
      </w:r>
    </w:p>
    <w:p w:rsidR="000F27F1" w:rsidRPr="00ED164A" w:rsidRDefault="00C7527C" w:rsidP="00C7527C">
      <w:pPr>
        <w:pStyle w:val="Body1"/>
        <w:ind w:left="1440"/>
        <w:jc w:val="both"/>
      </w:pPr>
      <w:r w:rsidRPr="00ED164A">
        <w:t xml:space="preserve">b) where the school has decided as part of its anti-bullying policy that in certain circumstances bullying behaviour must be recorded and reported immediately to the Principal or Deputy Principal as applicable. </w:t>
      </w:r>
    </w:p>
    <w:p w:rsidR="00012F6E" w:rsidRPr="00ED164A" w:rsidRDefault="00C7527C" w:rsidP="000F27F1">
      <w:pPr>
        <w:pStyle w:val="Body1"/>
        <w:jc w:val="both"/>
      </w:pPr>
      <w:r w:rsidRPr="00ED164A">
        <w:t>In each of the circumstances at (a) and (b) above, the recording template at Appendix 3 must be completed in full and retained by the teacher in question and a copy provided to the Principal or Deputy Principal as applicable</w:t>
      </w:r>
      <w:r w:rsidR="00FD2EA7" w:rsidRPr="00ED164A">
        <w:t xml:space="preserve"> and stored in the office filing cabinet</w:t>
      </w:r>
      <w:r w:rsidRPr="00ED164A">
        <w:t xml:space="preserve">. </w:t>
      </w:r>
    </w:p>
    <w:p w:rsidR="00C7527C" w:rsidRPr="00ED164A" w:rsidRDefault="00C7527C" w:rsidP="000F27F1">
      <w:pPr>
        <w:pStyle w:val="Body1"/>
        <w:jc w:val="both"/>
      </w:pPr>
      <w:r w:rsidRPr="00ED164A">
        <w:t>It should also be noted that the timeline for recording bullying behaviour in the recording template at Appendix 3 does not in any way preclude the relevant teacher from consulting the Principal or Deputy Principal at an earlier stage in relation to a case.</w:t>
      </w:r>
    </w:p>
    <w:p w:rsidR="00012F6E" w:rsidRPr="00ED164A" w:rsidRDefault="00012F6E" w:rsidP="00012F6E">
      <w:pPr>
        <w:pStyle w:val="Body1"/>
        <w:jc w:val="both"/>
      </w:pPr>
      <w:r w:rsidRPr="00ED164A">
        <w:t xml:space="preserve">In line with the school’s Code of Discipline, incidents of serious misbehaviour should be recorded and reported to the Principal. </w:t>
      </w:r>
    </w:p>
    <w:p w:rsidR="00FE7A20" w:rsidRPr="00ED164A" w:rsidRDefault="00FE7A20" w:rsidP="00D40E58">
      <w:pPr>
        <w:pStyle w:val="Body1"/>
        <w:jc w:val="both"/>
        <w:rPr>
          <w:szCs w:val="24"/>
        </w:rPr>
      </w:pPr>
    </w:p>
    <w:p w:rsidR="00242F70" w:rsidRPr="00ED164A" w:rsidRDefault="00242F70" w:rsidP="00D40E58">
      <w:pPr>
        <w:pStyle w:val="Body1"/>
        <w:jc w:val="both"/>
        <w:rPr>
          <w:b/>
          <w:szCs w:val="24"/>
        </w:rPr>
      </w:pPr>
      <w:r w:rsidRPr="00ED164A">
        <w:rPr>
          <w:b/>
          <w:szCs w:val="24"/>
        </w:rPr>
        <w:t>Support for working with pupils affected by bullying:</w:t>
      </w:r>
      <w:r w:rsidR="00FE7A20" w:rsidRPr="00ED164A">
        <w:rPr>
          <w:b/>
          <w:szCs w:val="24"/>
        </w:rPr>
        <w:t xml:space="preserve"> </w:t>
      </w:r>
    </w:p>
    <w:p w:rsidR="000F27F1" w:rsidRPr="00ED164A" w:rsidRDefault="00FE7A20" w:rsidP="00D40E58">
      <w:pPr>
        <w:pStyle w:val="Body1"/>
        <w:jc w:val="both"/>
        <w:rPr>
          <w:szCs w:val="24"/>
        </w:rPr>
      </w:pPr>
      <w:r w:rsidRPr="00ED164A">
        <w:rPr>
          <w:szCs w:val="24"/>
        </w:rPr>
        <w:t xml:space="preserve">The school’s programme of support for working with pupils affected by bullying involves a whole school approach. Given the complexity of bullying behaviour, no one intervention/support programme works in all situations. </w:t>
      </w:r>
      <w:proofErr w:type="gramStart"/>
      <w:r w:rsidRPr="00ED164A">
        <w:rPr>
          <w:szCs w:val="24"/>
        </w:rPr>
        <w:t>Therefore</w:t>
      </w:r>
      <w:proofErr w:type="gramEnd"/>
      <w:r w:rsidRPr="00ED164A">
        <w:rPr>
          <w:szCs w:val="24"/>
        </w:rPr>
        <w:t xml:space="preserve"> various approaches and intervention strategies may be used including suggesting that parents seek referrals so that appropriate outside agencies in order to receive further support for the pupils</w:t>
      </w:r>
      <w:r w:rsidR="000F27F1" w:rsidRPr="00ED164A">
        <w:rPr>
          <w:szCs w:val="24"/>
        </w:rPr>
        <w:t xml:space="preserve"> and their families if needed. </w:t>
      </w:r>
    </w:p>
    <w:p w:rsidR="00012F6E" w:rsidRPr="00ED164A" w:rsidRDefault="00012F6E" w:rsidP="00D40E58">
      <w:pPr>
        <w:pStyle w:val="Body1"/>
        <w:jc w:val="both"/>
        <w:rPr>
          <w:szCs w:val="24"/>
        </w:rPr>
      </w:pPr>
    </w:p>
    <w:p w:rsidR="00012F6E" w:rsidRPr="00ED164A" w:rsidRDefault="00012F6E" w:rsidP="00D40E58">
      <w:pPr>
        <w:pStyle w:val="Body1"/>
        <w:jc w:val="both"/>
        <w:rPr>
          <w:szCs w:val="24"/>
        </w:rPr>
      </w:pPr>
      <w:r w:rsidRPr="00ED164A">
        <w:rPr>
          <w:szCs w:val="24"/>
        </w:rPr>
        <w:t>Suggested intervention strategies may include</w:t>
      </w:r>
    </w:p>
    <w:p w:rsidR="00012F6E" w:rsidRPr="00ED164A" w:rsidRDefault="00012F6E" w:rsidP="00012F6E">
      <w:pPr>
        <w:pStyle w:val="Body1"/>
        <w:numPr>
          <w:ilvl w:val="0"/>
          <w:numId w:val="37"/>
        </w:numPr>
        <w:jc w:val="both"/>
        <w:rPr>
          <w:szCs w:val="24"/>
        </w:rPr>
      </w:pPr>
      <w:r w:rsidRPr="00ED164A">
        <w:rPr>
          <w:szCs w:val="24"/>
        </w:rPr>
        <w:t>Teacher interviews with pupils</w:t>
      </w:r>
    </w:p>
    <w:p w:rsidR="00012F6E" w:rsidRPr="00ED164A" w:rsidRDefault="00012F6E" w:rsidP="00012F6E">
      <w:pPr>
        <w:pStyle w:val="Body1"/>
        <w:numPr>
          <w:ilvl w:val="0"/>
          <w:numId w:val="37"/>
        </w:numPr>
        <w:jc w:val="both"/>
        <w:rPr>
          <w:szCs w:val="24"/>
        </w:rPr>
      </w:pPr>
      <w:r w:rsidRPr="00ED164A">
        <w:rPr>
          <w:szCs w:val="24"/>
        </w:rPr>
        <w:t>Working with parents and guardians to support school interventions</w:t>
      </w:r>
    </w:p>
    <w:p w:rsidR="00012F6E" w:rsidRPr="00ED164A" w:rsidRDefault="00012F6E" w:rsidP="00012F6E">
      <w:pPr>
        <w:pStyle w:val="Body1"/>
        <w:numPr>
          <w:ilvl w:val="0"/>
          <w:numId w:val="37"/>
        </w:numPr>
        <w:jc w:val="both"/>
        <w:rPr>
          <w:szCs w:val="24"/>
        </w:rPr>
      </w:pPr>
      <w:r w:rsidRPr="00ED164A">
        <w:rPr>
          <w:szCs w:val="24"/>
        </w:rPr>
        <w:t>Circle time</w:t>
      </w:r>
    </w:p>
    <w:p w:rsidR="00012F6E" w:rsidRPr="00ED164A" w:rsidRDefault="00012F6E" w:rsidP="00012F6E">
      <w:pPr>
        <w:pStyle w:val="Body1"/>
        <w:numPr>
          <w:ilvl w:val="0"/>
          <w:numId w:val="37"/>
        </w:numPr>
        <w:jc w:val="both"/>
        <w:rPr>
          <w:szCs w:val="24"/>
        </w:rPr>
      </w:pPr>
      <w:r w:rsidRPr="00ED164A">
        <w:rPr>
          <w:szCs w:val="24"/>
        </w:rPr>
        <w:t>Restorative Practice approach</w:t>
      </w:r>
    </w:p>
    <w:p w:rsidR="00012F6E" w:rsidRPr="00ED164A" w:rsidRDefault="00012F6E" w:rsidP="00012F6E">
      <w:pPr>
        <w:pStyle w:val="Body1"/>
        <w:numPr>
          <w:ilvl w:val="0"/>
          <w:numId w:val="37"/>
        </w:numPr>
        <w:jc w:val="both"/>
        <w:rPr>
          <w:szCs w:val="24"/>
        </w:rPr>
      </w:pPr>
      <w:r w:rsidRPr="00ED164A">
        <w:rPr>
          <w:szCs w:val="24"/>
        </w:rPr>
        <w:t xml:space="preserve">Implementation of the PDST </w:t>
      </w:r>
      <w:r w:rsidR="00241678" w:rsidRPr="00ED164A">
        <w:rPr>
          <w:szCs w:val="24"/>
        </w:rPr>
        <w:t xml:space="preserve">Friendship Anti-Bullying questionnaire and the PDST </w:t>
      </w:r>
      <w:proofErr w:type="spellStart"/>
      <w:r w:rsidRPr="00ED164A">
        <w:rPr>
          <w:szCs w:val="24"/>
        </w:rPr>
        <w:t>sociogram</w:t>
      </w:r>
      <w:proofErr w:type="spellEnd"/>
      <w:r w:rsidRPr="00ED164A">
        <w:rPr>
          <w:szCs w:val="24"/>
        </w:rPr>
        <w:t xml:space="preserve"> questionnaires (Appendix 5)</w:t>
      </w:r>
    </w:p>
    <w:p w:rsidR="00012F6E" w:rsidRPr="00ED164A" w:rsidRDefault="00012F6E" w:rsidP="00012F6E">
      <w:pPr>
        <w:pStyle w:val="Body1"/>
        <w:ind w:left="360"/>
        <w:jc w:val="both"/>
        <w:rPr>
          <w:szCs w:val="24"/>
        </w:rPr>
      </w:pPr>
    </w:p>
    <w:p w:rsidR="00012F6E" w:rsidRPr="00ED164A" w:rsidRDefault="00012F6E" w:rsidP="00012F6E">
      <w:pPr>
        <w:pStyle w:val="Body1"/>
        <w:ind w:left="360"/>
        <w:jc w:val="both"/>
        <w:rPr>
          <w:szCs w:val="24"/>
        </w:rPr>
      </w:pPr>
      <w:r w:rsidRPr="00ED164A">
        <w:rPr>
          <w:szCs w:val="24"/>
        </w:rPr>
        <w:t xml:space="preserve">In-school supports will be provided for the pupils affected by bullying to participate in activities designed to raised their self-esteem, </w:t>
      </w:r>
      <w:proofErr w:type="spellStart"/>
      <w:r w:rsidRPr="00ED164A">
        <w:rPr>
          <w:szCs w:val="24"/>
        </w:rPr>
        <w:t>bevelop</w:t>
      </w:r>
      <w:proofErr w:type="spellEnd"/>
      <w:r w:rsidRPr="00ED164A">
        <w:rPr>
          <w:szCs w:val="24"/>
        </w:rPr>
        <w:t xml:space="preserve"> friendships and social skills and build resilience. </w:t>
      </w:r>
    </w:p>
    <w:p w:rsidR="00012F6E" w:rsidRPr="00ED164A" w:rsidRDefault="00012F6E" w:rsidP="00012F6E">
      <w:pPr>
        <w:pStyle w:val="Body1"/>
        <w:ind w:left="360"/>
        <w:jc w:val="both"/>
        <w:rPr>
          <w:szCs w:val="24"/>
        </w:rPr>
      </w:pPr>
      <w:r w:rsidRPr="00ED164A">
        <w:rPr>
          <w:szCs w:val="24"/>
        </w:rPr>
        <w:t xml:space="preserve">Some suggested supports may include: </w:t>
      </w:r>
    </w:p>
    <w:p w:rsidR="00012F6E" w:rsidRPr="00ED164A" w:rsidRDefault="00012F6E" w:rsidP="00012F6E">
      <w:pPr>
        <w:pStyle w:val="Body1"/>
        <w:numPr>
          <w:ilvl w:val="0"/>
          <w:numId w:val="38"/>
        </w:numPr>
        <w:jc w:val="both"/>
        <w:rPr>
          <w:szCs w:val="24"/>
        </w:rPr>
      </w:pPr>
      <w:r w:rsidRPr="00ED164A">
        <w:rPr>
          <w:szCs w:val="24"/>
        </w:rPr>
        <w:t>Buddy / Peer system</w:t>
      </w:r>
    </w:p>
    <w:p w:rsidR="00012F6E" w:rsidRPr="00ED164A" w:rsidRDefault="00012F6E" w:rsidP="00012F6E">
      <w:pPr>
        <w:pStyle w:val="Body1"/>
        <w:numPr>
          <w:ilvl w:val="0"/>
          <w:numId w:val="38"/>
        </w:numPr>
        <w:jc w:val="both"/>
        <w:rPr>
          <w:szCs w:val="24"/>
        </w:rPr>
      </w:pPr>
      <w:r w:rsidRPr="00ED164A">
        <w:rPr>
          <w:szCs w:val="24"/>
        </w:rPr>
        <w:t>Group work such as Circle time</w:t>
      </w:r>
    </w:p>
    <w:p w:rsidR="00012F6E" w:rsidRPr="00ED164A" w:rsidRDefault="00012F6E" w:rsidP="00012F6E">
      <w:pPr>
        <w:pStyle w:val="Body1"/>
        <w:ind w:left="360"/>
        <w:jc w:val="both"/>
        <w:rPr>
          <w:szCs w:val="24"/>
        </w:rPr>
      </w:pPr>
    </w:p>
    <w:p w:rsidR="000F27F1" w:rsidRPr="00ED164A" w:rsidRDefault="000F27F1" w:rsidP="00D40E58">
      <w:pPr>
        <w:pStyle w:val="Body1"/>
        <w:jc w:val="both"/>
        <w:rPr>
          <w:b/>
          <w:szCs w:val="24"/>
        </w:rPr>
      </w:pPr>
      <w:r w:rsidRPr="00ED164A">
        <w:rPr>
          <w:b/>
          <w:szCs w:val="24"/>
        </w:rPr>
        <w:t>Referral of Serious Cases of Bullying to the HSE</w:t>
      </w:r>
    </w:p>
    <w:p w:rsidR="00FE7A20" w:rsidRPr="00ED164A" w:rsidRDefault="000F27F1" w:rsidP="00D40E58">
      <w:pPr>
        <w:pStyle w:val="Body1"/>
        <w:jc w:val="both"/>
        <w:rPr>
          <w:szCs w:val="24"/>
        </w:rPr>
      </w:pPr>
      <w:r w:rsidRPr="00ED164A">
        <w:rPr>
          <w:szCs w:val="24"/>
        </w:rPr>
        <w:t>The school (Designated Liaison Person) will also seek advice from external agencies where necessary in relation to incidents of bullying in schools.</w:t>
      </w:r>
    </w:p>
    <w:p w:rsidR="000F27F1" w:rsidRPr="00ED164A" w:rsidRDefault="000F27F1" w:rsidP="00D40E58">
      <w:pPr>
        <w:pStyle w:val="Body1"/>
        <w:jc w:val="both"/>
        <w:rPr>
          <w:szCs w:val="24"/>
        </w:rPr>
      </w:pPr>
      <w:r w:rsidRPr="00ED164A">
        <w:rPr>
          <w:szCs w:val="24"/>
        </w:rPr>
        <w:t xml:space="preserve">All serious cases of bullying will be reported to the HSE in accordance with Children First and the Child Protection Procedures for Primary and Post-Primary Schools. </w:t>
      </w:r>
    </w:p>
    <w:p w:rsidR="00FE7A20" w:rsidRPr="00ED164A" w:rsidRDefault="00FE7A20" w:rsidP="00D40E58">
      <w:pPr>
        <w:pStyle w:val="Body1"/>
        <w:jc w:val="both"/>
        <w:rPr>
          <w:szCs w:val="24"/>
        </w:rPr>
      </w:pPr>
    </w:p>
    <w:p w:rsidR="00FE7A20" w:rsidRPr="00ED164A" w:rsidRDefault="00FE7A20" w:rsidP="00D40E58">
      <w:pPr>
        <w:pStyle w:val="Body1"/>
        <w:jc w:val="both"/>
        <w:rPr>
          <w:szCs w:val="24"/>
        </w:rPr>
      </w:pPr>
      <w:r w:rsidRPr="00ED164A">
        <w:rPr>
          <w:b/>
          <w:szCs w:val="24"/>
        </w:rPr>
        <w:lastRenderedPageBreak/>
        <w:t>Supervision and Monitoring of Pupils</w:t>
      </w:r>
      <w:r w:rsidRPr="00ED164A">
        <w:rPr>
          <w:szCs w:val="24"/>
        </w:rPr>
        <w:t xml:space="preserve">:  The Board of Management confirms that appropriate supervision and monitoring policies and practices are in place to both prevent and deal with bullying behaviour and to facilitate early intervention where possible. </w:t>
      </w:r>
    </w:p>
    <w:p w:rsidR="00CA0DD9" w:rsidRPr="00ED164A" w:rsidRDefault="00CA0DD9" w:rsidP="00D40E58">
      <w:pPr>
        <w:pStyle w:val="Body1"/>
        <w:jc w:val="both"/>
        <w:rPr>
          <w:szCs w:val="24"/>
        </w:rPr>
      </w:pPr>
    </w:p>
    <w:p w:rsidR="00016354" w:rsidRPr="00ED164A" w:rsidRDefault="00CA0DD9" w:rsidP="00D40E58">
      <w:pPr>
        <w:pStyle w:val="Body1"/>
        <w:jc w:val="both"/>
        <w:rPr>
          <w:b/>
          <w:szCs w:val="24"/>
        </w:rPr>
      </w:pPr>
      <w:r w:rsidRPr="00ED164A">
        <w:rPr>
          <w:b/>
          <w:szCs w:val="24"/>
        </w:rPr>
        <w:t>The Prevention of Harassment</w:t>
      </w:r>
    </w:p>
    <w:p w:rsidR="00CA0DD9" w:rsidRPr="00ED164A" w:rsidRDefault="00CA0DD9" w:rsidP="00D40E58">
      <w:pPr>
        <w:pStyle w:val="Body1"/>
        <w:jc w:val="both"/>
        <w:rPr>
          <w:szCs w:val="24"/>
        </w:rPr>
      </w:pPr>
      <w:r w:rsidRPr="00ED164A">
        <w:rPr>
          <w:szCs w:val="24"/>
        </w:rPr>
        <w:t>Board of Management confirms that the school will, in accordance with its obligations under the equality legislation, take al</w:t>
      </w:r>
      <w:r w:rsidR="004B6142" w:rsidRPr="00ED164A">
        <w:rPr>
          <w:szCs w:val="24"/>
        </w:rPr>
        <w:t>l such steps that are reasonably</w:t>
      </w:r>
      <w:r w:rsidRPr="00ED164A">
        <w:rPr>
          <w:szCs w:val="24"/>
        </w:rPr>
        <w:t xml:space="preserve"> practicable to prevent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0F27F1" w:rsidRPr="00ED164A" w:rsidRDefault="000F27F1" w:rsidP="00D40E58">
      <w:pPr>
        <w:pStyle w:val="Body1"/>
        <w:jc w:val="both"/>
        <w:rPr>
          <w:szCs w:val="24"/>
        </w:rPr>
      </w:pPr>
    </w:p>
    <w:p w:rsidR="000F27F1" w:rsidRPr="00ED164A" w:rsidRDefault="000F27F1" w:rsidP="00D40E58">
      <w:pPr>
        <w:pStyle w:val="Body1"/>
        <w:jc w:val="both"/>
        <w:rPr>
          <w:b/>
          <w:szCs w:val="24"/>
        </w:rPr>
      </w:pPr>
      <w:r w:rsidRPr="00ED164A">
        <w:rPr>
          <w:b/>
          <w:szCs w:val="24"/>
        </w:rPr>
        <w:t>Evaluation and Oversight</w:t>
      </w:r>
    </w:p>
    <w:p w:rsidR="000F27F1" w:rsidRPr="00ED164A" w:rsidRDefault="000F27F1" w:rsidP="00D40E58">
      <w:pPr>
        <w:pStyle w:val="Body1"/>
        <w:jc w:val="both"/>
      </w:pPr>
      <w:r w:rsidRPr="00ED164A">
        <w:t xml:space="preserve">At least once in every school term, the Principal must provide a report to the Board of Management setting out: </w:t>
      </w:r>
    </w:p>
    <w:p w:rsidR="000F27F1" w:rsidRPr="00ED164A" w:rsidRDefault="000F27F1" w:rsidP="000F27F1">
      <w:pPr>
        <w:pStyle w:val="Body1"/>
        <w:numPr>
          <w:ilvl w:val="0"/>
          <w:numId w:val="32"/>
        </w:numPr>
        <w:jc w:val="both"/>
      </w:pPr>
      <w:r w:rsidRPr="00ED164A">
        <w:t xml:space="preserve">the overall number of bullying cases reported (by means of the bullying recording template at Appendix 3) since the previous report to the Board and </w:t>
      </w:r>
    </w:p>
    <w:p w:rsidR="000F27F1" w:rsidRPr="00ED164A" w:rsidRDefault="000F27F1" w:rsidP="000F27F1">
      <w:pPr>
        <w:pStyle w:val="Body1"/>
        <w:numPr>
          <w:ilvl w:val="0"/>
          <w:numId w:val="32"/>
        </w:numPr>
        <w:jc w:val="both"/>
        <w:rPr>
          <w:szCs w:val="24"/>
        </w:rPr>
      </w:pPr>
      <w:r w:rsidRPr="00ED164A">
        <w:t>confirmation that all cases referred to at (</w:t>
      </w:r>
      <w:proofErr w:type="spellStart"/>
      <w:r w:rsidRPr="00ED164A">
        <w:t>i</w:t>
      </w:r>
      <w:proofErr w:type="spellEnd"/>
      <w:r w:rsidRPr="00ED164A">
        <w:t>) above have been or are being, dealt with in accordance with the school’s anti-bullying policy and the Anti</w:t>
      </w:r>
      <w:r w:rsidR="00241678" w:rsidRPr="00ED164A">
        <w:t>-</w:t>
      </w:r>
      <w:r w:rsidRPr="00ED164A">
        <w:t xml:space="preserve">Bullying Procedures for Primary and Post-Primary schools. </w:t>
      </w:r>
    </w:p>
    <w:p w:rsidR="000F27F1" w:rsidRPr="00ED164A" w:rsidRDefault="000F27F1" w:rsidP="000F27F1">
      <w:pPr>
        <w:pStyle w:val="Body1"/>
        <w:jc w:val="both"/>
      </w:pPr>
      <w:r w:rsidRPr="00ED164A">
        <w:t xml:space="preserve">The minutes of the Board of Management meeting must record the above but in doing so must not include any identifying details of the pupils involved. </w:t>
      </w:r>
    </w:p>
    <w:p w:rsidR="000F27F1" w:rsidRPr="00ED164A" w:rsidRDefault="000F27F1" w:rsidP="000F27F1">
      <w:pPr>
        <w:pStyle w:val="Body1"/>
        <w:jc w:val="both"/>
      </w:pPr>
    </w:p>
    <w:p w:rsidR="000F27F1" w:rsidRPr="00ED164A" w:rsidRDefault="000F27F1" w:rsidP="000F27F1">
      <w:pPr>
        <w:pStyle w:val="Body1"/>
        <w:jc w:val="both"/>
      </w:pPr>
      <w:r w:rsidRPr="00ED164A">
        <w:rPr>
          <w:b/>
        </w:rPr>
        <w:t>Annual Review by the Board of Management</w:t>
      </w:r>
      <w:r w:rsidRPr="00ED164A">
        <w:t xml:space="preserve"> </w:t>
      </w:r>
    </w:p>
    <w:p w:rsidR="000F27F1" w:rsidRPr="00ED164A" w:rsidRDefault="000F27F1" w:rsidP="000F27F1">
      <w:pPr>
        <w:pStyle w:val="Body1"/>
        <w:jc w:val="both"/>
      </w:pPr>
      <w:r w:rsidRPr="00ED164A">
        <w:t xml:space="preserve">The Board of Management must undertake an annual review of the school’s anti- bullying policy and its implementation by the school. </w:t>
      </w:r>
    </w:p>
    <w:p w:rsidR="000F27F1" w:rsidRPr="00ED164A" w:rsidRDefault="000F27F1" w:rsidP="000F27F1">
      <w:pPr>
        <w:pStyle w:val="Body1"/>
        <w:jc w:val="both"/>
      </w:pPr>
      <w:r w:rsidRPr="00ED164A">
        <w:t xml:space="preserve">A standardised checklist to be used in undertaking the review is included in Appendix 4 to these procedures. </w:t>
      </w:r>
    </w:p>
    <w:p w:rsidR="000F27F1" w:rsidRPr="00ED164A" w:rsidRDefault="000F27F1" w:rsidP="00016354">
      <w:pPr>
        <w:pStyle w:val="Body1"/>
        <w:numPr>
          <w:ilvl w:val="0"/>
          <w:numId w:val="43"/>
        </w:numPr>
        <w:jc w:val="both"/>
      </w:pPr>
      <w:r w:rsidRPr="00ED164A">
        <w:t xml:space="preserve">The school must put in place an action plan to address any areas for improvement identified by the review. </w:t>
      </w:r>
    </w:p>
    <w:p w:rsidR="000F27F1" w:rsidRPr="00ED164A" w:rsidRDefault="000F27F1" w:rsidP="00016354">
      <w:pPr>
        <w:pStyle w:val="Body1"/>
        <w:numPr>
          <w:ilvl w:val="0"/>
          <w:numId w:val="42"/>
        </w:numPr>
        <w:jc w:val="both"/>
        <w:rPr>
          <w:szCs w:val="24"/>
        </w:rPr>
      </w:pPr>
      <w:r w:rsidRPr="00ED164A">
        <w:t>Written notification that the review has been completed must be made available to school personnel. A standardised notification which must be used for this purpose is 37 included at Appendix 4. A record of the review and its outcome must be made available, if requested, to the patron and the Department.</w:t>
      </w:r>
    </w:p>
    <w:p w:rsidR="00FE7A20" w:rsidRPr="00ED164A" w:rsidRDefault="00FE7A20" w:rsidP="00D40E58">
      <w:pPr>
        <w:pStyle w:val="Body1"/>
        <w:jc w:val="both"/>
        <w:rPr>
          <w:szCs w:val="24"/>
        </w:rPr>
      </w:pPr>
      <w:r w:rsidRPr="00ED164A">
        <w:rPr>
          <w:szCs w:val="24"/>
        </w:rPr>
        <w:t xml:space="preserve"> </w:t>
      </w:r>
    </w:p>
    <w:p w:rsidR="002E71D2" w:rsidRPr="00ED164A" w:rsidRDefault="00FE7A20" w:rsidP="00D40E58">
      <w:pPr>
        <w:pStyle w:val="Body1"/>
        <w:pBdr>
          <w:bottom w:val="single" w:sz="12" w:space="1" w:color="auto"/>
        </w:pBdr>
        <w:jc w:val="both"/>
        <w:rPr>
          <w:szCs w:val="24"/>
        </w:rPr>
      </w:pPr>
      <w:r w:rsidRPr="00ED164A">
        <w:rPr>
          <w:szCs w:val="24"/>
        </w:rPr>
        <w:t xml:space="preserve"> This policy was adopted by the Board of Management on</w:t>
      </w:r>
      <w:r w:rsidR="00016354" w:rsidRPr="00ED164A">
        <w:rPr>
          <w:szCs w:val="24"/>
        </w:rPr>
        <w:t xml:space="preserve">: </w:t>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r>
      <w:r w:rsidR="00016354" w:rsidRPr="00ED164A">
        <w:rPr>
          <w:szCs w:val="24"/>
        </w:rPr>
        <w:softHyphen/>
        <w:t>__________________________</w:t>
      </w:r>
    </w:p>
    <w:p w:rsidR="002E71D2" w:rsidRPr="00ED164A" w:rsidRDefault="002E71D2" w:rsidP="00D40E58">
      <w:pPr>
        <w:pStyle w:val="Body1"/>
        <w:pBdr>
          <w:bottom w:val="single" w:sz="12" w:space="1" w:color="auto"/>
        </w:pBdr>
        <w:jc w:val="both"/>
        <w:rPr>
          <w:szCs w:val="24"/>
        </w:rPr>
      </w:pPr>
    </w:p>
    <w:p w:rsidR="000F27F1" w:rsidRPr="00ED164A" w:rsidRDefault="000F27F1" w:rsidP="00D40E58">
      <w:pPr>
        <w:pStyle w:val="Body1"/>
        <w:jc w:val="both"/>
        <w:rPr>
          <w:b/>
          <w:szCs w:val="24"/>
        </w:rPr>
      </w:pPr>
      <w:r w:rsidRPr="00ED164A">
        <w:rPr>
          <w:b/>
          <w:szCs w:val="24"/>
        </w:rPr>
        <w:t>Policy Formation</w:t>
      </w:r>
    </w:p>
    <w:p w:rsidR="000F27F1" w:rsidRPr="00ED164A" w:rsidRDefault="000F27F1" w:rsidP="000F27F1">
      <w:pPr>
        <w:spacing w:after="0" w:line="25" w:lineRule="atLeast"/>
        <w:rPr>
          <w:rFonts w:ascii="Times New Roman" w:eastAsia="Times New Roman" w:hAnsi="Times New Roman" w:cs="Times New Roman"/>
          <w:sz w:val="24"/>
          <w:szCs w:val="24"/>
        </w:rPr>
      </w:pPr>
      <w:r w:rsidRPr="00ED164A">
        <w:rPr>
          <w:rFonts w:ascii="Times New Roman" w:eastAsia="Times New Roman" w:hAnsi="Times New Roman" w:cs="Times New Roman"/>
          <w:sz w:val="24"/>
          <w:szCs w:val="24"/>
        </w:rPr>
        <w:t xml:space="preserve">In formulating this </w:t>
      </w:r>
      <w:proofErr w:type="gramStart"/>
      <w:r w:rsidRPr="00ED164A">
        <w:rPr>
          <w:rFonts w:ascii="Times New Roman" w:eastAsia="Times New Roman" w:hAnsi="Times New Roman" w:cs="Times New Roman"/>
          <w:sz w:val="24"/>
          <w:szCs w:val="24"/>
        </w:rPr>
        <w:t>policy</w:t>
      </w:r>
      <w:proofErr w:type="gramEnd"/>
      <w:r w:rsidRPr="00ED164A">
        <w:rPr>
          <w:rFonts w:ascii="Times New Roman" w:eastAsia="Times New Roman" w:hAnsi="Times New Roman" w:cs="Times New Roman"/>
          <w:sz w:val="24"/>
          <w:szCs w:val="24"/>
        </w:rPr>
        <w:t xml:space="preserve"> the Board of Management completed the following steps;</w:t>
      </w:r>
    </w:p>
    <w:p w:rsidR="00C8295D" w:rsidRPr="00ED164A" w:rsidRDefault="00C8295D" w:rsidP="000F27F1">
      <w:pPr>
        <w:numPr>
          <w:ilvl w:val="0"/>
          <w:numId w:val="33"/>
        </w:numPr>
        <w:spacing w:after="0" w:line="25" w:lineRule="atLeast"/>
        <w:rPr>
          <w:rStyle w:val="Heading1Char"/>
          <w:rFonts w:ascii="Times New Roman" w:hAnsi="Times New Roman"/>
          <w:caps w:val="0"/>
          <w:color w:val="auto"/>
          <w:sz w:val="24"/>
          <w:szCs w:val="24"/>
        </w:rPr>
      </w:pPr>
      <w:r w:rsidRPr="00ED164A">
        <w:rPr>
          <w:rStyle w:val="Heading1Char"/>
          <w:rFonts w:ascii="Times New Roman" w:hAnsi="Times New Roman"/>
          <w:caps w:val="0"/>
          <w:color w:val="auto"/>
          <w:sz w:val="24"/>
          <w:szCs w:val="24"/>
        </w:rPr>
        <w:t xml:space="preserve">Parents and staff were informed that an initial draft of the Anti-bullying policy was available and they were invited to make submissions on the content within a specified period of time. </w:t>
      </w:r>
    </w:p>
    <w:p w:rsidR="00C8295D" w:rsidRPr="00ED164A" w:rsidRDefault="00C8295D" w:rsidP="000F27F1">
      <w:pPr>
        <w:numPr>
          <w:ilvl w:val="0"/>
          <w:numId w:val="33"/>
        </w:numPr>
        <w:spacing w:after="0" w:line="25" w:lineRule="atLeast"/>
        <w:rPr>
          <w:rStyle w:val="Heading1Char"/>
          <w:rFonts w:ascii="Times New Roman" w:hAnsi="Times New Roman"/>
          <w:caps w:val="0"/>
          <w:color w:val="auto"/>
          <w:sz w:val="24"/>
          <w:szCs w:val="24"/>
        </w:rPr>
      </w:pPr>
      <w:r w:rsidRPr="00ED164A">
        <w:rPr>
          <w:rStyle w:val="Heading1Char"/>
          <w:rFonts w:ascii="Times New Roman" w:hAnsi="Times New Roman"/>
          <w:caps w:val="0"/>
          <w:color w:val="auto"/>
          <w:sz w:val="24"/>
          <w:szCs w:val="24"/>
        </w:rPr>
        <w:t xml:space="preserve">Class teachers were requested to discuss the topic of ‘Bullying’ with their class and submit a list of pupil suggestions to the Principal. </w:t>
      </w:r>
    </w:p>
    <w:p w:rsidR="00C8295D" w:rsidRPr="00ED164A" w:rsidRDefault="00C8295D" w:rsidP="000F27F1">
      <w:pPr>
        <w:numPr>
          <w:ilvl w:val="0"/>
          <w:numId w:val="33"/>
        </w:numPr>
        <w:spacing w:after="0" w:line="25" w:lineRule="atLeast"/>
        <w:rPr>
          <w:rStyle w:val="Heading1Char"/>
          <w:rFonts w:ascii="Times New Roman" w:hAnsi="Times New Roman"/>
          <w:caps w:val="0"/>
          <w:color w:val="auto"/>
          <w:sz w:val="24"/>
          <w:szCs w:val="24"/>
        </w:rPr>
      </w:pPr>
      <w:r w:rsidRPr="00ED164A">
        <w:rPr>
          <w:rStyle w:val="Heading1Char"/>
          <w:rFonts w:ascii="Times New Roman" w:hAnsi="Times New Roman"/>
          <w:caps w:val="0"/>
          <w:color w:val="auto"/>
          <w:sz w:val="24"/>
          <w:szCs w:val="24"/>
        </w:rPr>
        <w:t xml:space="preserve">The initial draft of the Anti-Bullying policy was reviewed and where appropriate amended in-line with the feedback received. </w:t>
      </w:r>
    </w:p>
    <w:p w:rsidR="00C8295D" w:rsidRPr="00ED164A" w:rsidRDefault="00C8295D" w:rsidP="000F27F1">
      <w:pPr>
        <w:numPr>
          <w:ilvl w:val="0"/>
          <w:numId w:val="33"/>
        </w:numPr>
        <w:spacing w:after="0" w:line="25" w:lineRule="atLeast"/>
        <w:rPr>
          <w:rStyle w:val="Heading1Char"/>
          <w:rFonts w:ascii="Times New Roman" w:hAnsi="Times New Roman"/>
          <w:caps w:val="0"/>
          <w:color w:val="auto"/>
          <w:sz w:val="24"/>
          <w:szCs w:val="24"/>
        </w:rPr>
      </w:pPr>
      <w:r w:rsidRPr="00ED164A">
        <w:rPr>
          <w:rStyle w:val="Heading1Char"/>
          <w:rFonts w:ascii="Times New Roman" w:hAnsi="Times New Roman"/>
          <w:caps w:val="0"/>
          <w:color w:val="auto"/>
          <w:sz w:val="24"/>
          <w:szCs w:val="24"/>
        </w:rPr>
        <w:t>The finalized draft policy was submitted for ratification.</w:t>
      </w:r>
    </w:p>
    <w:p w:rsidR="00FE7A20" w:rsidRPr="00ED164A" w:rsidRDefault="00FE7A20" w:rsidP="00D40E58">
      <w:pPr>
        <w:pStyle w:val="Body1"/>
        <w:jc w:val="both"/>
        <w:rPr>
          <w:szCs w:val="24"/>
        </w:rPr>
      </w:pPr>
      <w:r w:rsidRPr="00ED164A">
        <w:rPr>
          <w:szCs w:val="24"/>
        </w:rPr>
        <w:lastRenderedPageBreak/>
        <w:t xml:space="preserve">This policy has been made available to school personnel, published on the school </w:t>
      </w:r>
      <w:r w:rsidR="00DF6FDE" w:rsidRPr="00ED164A">
        <w:rPr>
          <w:szCs w:val="24"/>
        </w:rPr>
        <w:t>website</w:t>
      </w:r>
      <w:r w:rsidRPr="00ED164A">
        <w:rPr>
          <w:szCs w:val="24"/>
        </w:rPr>
        <w:t xml:space="preserve"> and provided to the Parents’ Association (where one exists). A copy of this policy will be made avail</w:t>
      </w:r>
      <w:r w:rsidR="00DF6FDE" w:rsidRPr="00ED164A">
        <w:rPr>
          <w:szCs w:val="24"/>
        </w:rPr>
        <w:t>able to the Department and the P</w:t>
      </w:r>
      <w:r w:rsidRPr="00ED164A">
        <w:rPr>
          <w:szCs w:val="24"/>
        </w:rPr>
        <w:t xml:space="preserve">atron if requested. </w:t>
      </w:r>
    </w:p>
    <w:p w:rsidR="00FE7A20" w:rsidRPr="00ED164A" w:rsidRDefault="00FE7A20" w:rsidP="00D40E58">
      <w:pPr>
        <w:pStyle w:val="Body1"/>
        <w:jc w:val="both"/>
        <w:rPr>
          <w:szCs w:val="24"/>
        </w:rPr>
      </w:pPr>
      <w:r w:rsidRPr="00ED164A">
        <w:rPr>
          <w:szCs w:val="24"/>
        </w:rPr>
        <w:t xml:space="preserve"> </w:t>
      </w:r>
    </w:p>
    <w:p w:rsidR="004C323B" w:rsidRPr="00ED164A" w:rsidRDefault="004C323B" w:rsidP="00D40E58">
      <w:pPr>
        <w:pStyle w:val="Body1"/>
        <w:ind w:left="720"/>
        <w:jc w:val="both"/>
        <w:rPr>
          <w:szCs w:val="24"/>
        </w:rPr>
      </w:pPr>
      <w:r w:rsidRPr="00ED164A">
        <w:rPr>
          <w:szCs w:val="24"/>
        </w:rPr>
        <w:t>Signed:  _________________________ (Principal)</w:t>
      </w:r>
      <w:r w:rsidR="00016354" w:rsidRPr="00ED164A">
        <w:rPr>
          <w:szCs w:val="24"/>
        </w:rPr>
        <w:tab/>
      </w:r>
      <w:r w:rsidR="00016354" w:rsidRPr="00ED164A">
        <w:rPr>
          <w:szCs w:val="24"/>
        </w:rPr>
        <w:tab/>
      </w:r>
      <w:r w:rsidR="00016354" w:rsidRPr="00ED164A">
        <w:rPr>
          <w:szCs w:val="24"/>
        </w:rPr>
        <w:tab/>
        <w:t>Date: ____________</w:t>
      </w:r>
    </w:p>
    <w:p w:rsidR="004C323B" w:rsidRPr="00ED164A" w:rsidRDefault="004C323B" w:rsidP="00D40E58">
      <w:pPr>
        <w:pStyle w:val="Body1"/>
        <w:ind w:left="720"/>
        <w:jc w:val="both"/>
        <w:rPr>
          <w:szCs w:val="24"/>
        </w:rPr>
      </w:pPr>
      <w:r w:rsidRPr="00ED164A">
        <w:rPr>
          <w:szCs w:val="24"/>
        </w:rPr>
        <w:t>Sign</w:t>
      </w:r>
      <w:r w:rsidR="00DF6FDE" w:rsidRPr="00ED164A">
        <w:rPr>
          <w:szCs w:val="24"/>
        </w:rPr>
        <w:t>ed: _________________________ (</w:t>
      </w:r>
      <w:r w:rsidRPr="00ED164A">
        <w:rPr>
          <w:szCs w:val="24"/>
        </w:rPr>
        <w:t>Chairperson of BOM)</w:t>
      </w:r>
      <w:r w:rsidR="00016354" w:rsidRPr="00ED164A">
        <w:rPr>
          <w:szCs w:val="24"/>
        </w:rPr>
        <w:tab/>
        <w:t>Date: ____________</w:t>
      </w: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251D5F" w:rsidRPr="00ED164A" w:rsidRDefault="00251D5F" w:rsidP="00D40E58">
      <w:pPr>
        <w:pStyle w:val="Body1"/>
        <w:ind w:left="720"/>
        <w:jc w:val="both"/>
        <w:rPr>
          <w:szCs w:val="24"/>
        </w:rPr>
      </w:pPr>
    </w:p>
    <w:p w:rsidR="004C323B" w:rsidRPr="00ED164A" w:rsidRDefault="004C323B" w:rsidP="00D40E58">
      <w:pPr>
        <w:pStyle w:val="Body1"/>
        <w:ind w:left="720"/>
        <w:jc w:val="both"/>
        <w:rPr>
          <w:szCs w:val="24"/>
        </w:rPr>
      </w:pPr>
    </w:p>
    <w:p w:rsidR="00F07AFC" w:rsidRPr="00ED164A" w:rsidRDefault="00F07AFC" w:rsidP="00D40E58">
      <w:pPr>
        <w:pStyle w:val="Body1"/>
        <w:jc w:val="both"/>
        <w:rPr>
          <w:b/>
          <w:szCs w:val="24"/>
        </w:rPr>
      </w:pPr>
      <w:r w:rsidRPr="00ED164A">
        <w:rPr>
          <w:b/>
          <w:szCs w:val="24"/>
        </w:rPr>
        <w:lastRenderedPageBreak/>
        <w:t xml:space="preserve">APPENDIX 1: Practical tips for building a positive school culture and climate </w:t>
      </w:r>
    </w:p>
    <w:p w:rsidR="00F07AFC" w:rsidRPr="00ED164A" w:rsidRDefault="00F07AFC" w:rsidP="00D40E58">
      <w:pPr>
        <w:pStyle w:val="Body1"/>
        <w:jc w:val="both"/>
        <w:rPr>
          <w:szCs w:val="24"/>
        </w:rPr>
      </w:pPr>
    </w:p>
    <w:p w:rsidR="00F07AFC" w:rsidRPr="00ED164A" w:rsidRDefault="00F07AFC" w:rsidP="00D40E58">
      <w:pPr>
        <w:pStyle w:val="Body1"/>
        <w:jc w:val="both"/>
        <w:rPr>
          <w:szCs w:val="24"/>
        </w:rPr>
      </w:pPr>
      <w:r w:rsidRPr="00ED164A">
        <w:rPr>
          <w:szCs w:val="24"/>
        </w:rPr>
        <w:t xml:space="preserve">The following are some practical tips for immediate actions that can be taken to help build a positive school culture and climate and to help prevent and tackle bullying behaviour. </w:t>
      </w:r>
    </w:p>
    <w:p w:rsidR="00F07AFC" w:rsidRPr="00ED164A" w:rsidRDefault="00F07AFC" w:rsidP="00D40E58">
      <w:pPr>
        <w:pStyle w:val="Body1"/>
        <w:jc w:val="both"/>
        <w:rPr>
          <w:szCs w:val="24"/>
        </w:rPr>
      </w:pPr>
      <w:r w:rsidRPr="00ED164A">
        <w:rPr>
          <w:szCs w:val="24"/>
        </w:rPr>
        <w:t xml:space="preserve"> </w:t>
      </w:r>
    </w:p>
    <w:p w:rsidR="00F07AFC" w:rsidRPr="00ED164A" w:rsidRDefault="00F07AFC" w:rsidP="00D40E58">
      <w:pPr>
        <w:pStyle w:val="Body1"/>
        <w:numPr>
          <w:ilvl w:val="0"/>
          <w:numId w:val="23"/>
        </w:numPr>
        <w:ind w:left="360"/>
        <w:jc w:val="both"/>
        <w:rPr>
          <w:szCs w:val="24"/>
        </w:rPr>
      </w:pPr>
      <w:r w:rsidRPr="00ED164A">
        <w:rPr>
          <w:szCs w:val="24"/>
        </w:rPr>
        <w:t>Model respectful behaviour to all members of the school community at all times</w:t>
      </w:r>
    </w:p>
    <w:p w:rsidR="00F07AFC" w:rsidRPr="00ED164A" w:rsidRDefault="007D45F8" w:rsidP="00D40E58">
      <w:pPr>
        <w:pStyle w:val="Body1"/>
        <w:numPr>
          <w:ilvl w:val="0"/>
          <w:numId w:val="23"/>
        </w:numPr>
        <w:ind w:left="360"/>
        <w:jc w:val="both"/>
        <w:rPr>
          <w:szCs w:val="24"/>
        </w:rPr>
      </w:pPr>
      <w:r w:rsidRPr="00ED164A">
        <w:rPr>
          <w:szCs w:val="24"/>
        </w:rPr>
        <w:t>Explain clearly to</w:t>
      </w:r>
      <w:r w:rsidR="00F07AFC" w:rsidRPr="00ED164A">
        <w:rPr>
          <w:szCs w:val="24"/>
        </w:rPr>
        <w:t xml:space="preserve"> pupils what respectful language and respectful behaviour looks like, acts like, sounds like and feels like in class and around the school</w:t>
      </w:r>
    </w:p>
    <w:p w:rsidR="00F07AFC" w:rsidRPr="00ED164A" w:rsidRDefault="00F07AFC" w:rsidP="00D40E58">
      <w:pPr>
        <w:pStyle w:val="Body1"/>
        <w:numPr>
          <w:ilvl w:val="0"/>
          <w:numId w:val="23"/>
        </w:numPr>
        <w:ind w:left="360"/>
        <w:jc w:val="both"/>
        <w:rPr>
          <w:szCs w:val="24"/>
        </w:rPr>
      </w:pPr>
      <w:r w:rsidRPr="00ED164A">
        <w:rPr>
          <w:szCs w:val="24"/>
        </w:rPr>
        <w:t>Display key respect messages in classrooms, in assembly areas and around the school. Involve pupils in the development of these messages</w:t>
      </w:r>
    </w:p>
    <w:p w:rsidR="00F07AFC" w:rsidRPr="00ED164A" w:rsidRDefault="00F07AFC" w:rsidP="00D40E58">
      <w:pPr>
        <w:pStyle w:val="Body1"/>
        <w:numPr>
          <w:ilvl w:val="0"/>
          <w:numId w:val="23"/>
        </w:numPr>
        <w:ind w:left="360"/>
        <w:jc w:val="both"/>
        <w:rPr>
          <w:szCs w:val="24"/>
        </w:rPr>
      </w:pPr>
      <w:r w:rsidRPr="00ED164A">
        <w:rPr>
          <w:szCs w:val="24"/>
        </w:rPr>
        <w:t>Catch them being good - notice and acknowledge desired respectful behaviour by providing positive attention</w:t>
      </w:r>
    </w:p>
    <w:p w:rsidR="00F07AFC" w:rsidRPr="00ED164A" w:rsidRDefault="00F07AFC" w:rsidP="00D40E58">
      <w:pPr>
        <w:pStyle w:val="Body1"/>
        <w:numPr>
          <w:ilvl w:val="0"/>
          <w:numId w:val="23"/>
        </w:numPr>
        <w:ind w:left="360"/>
        <w:jc w:val="both"/>
        <w:rPr>
          <w:szCs w:val="24"/>
        </w:rPr>
      </w:pPr>
      <w:r w:rsidRPr="00ED164A">
        <w:rPr>
          <w:szCs w:val="24"/>
        </w:rPr>
        <w:t>Consistently tack</w:t>
      </w:r>
      <w:r w:rsidR="002D2517" w:rsidRPr="00ED164A">
        <w:rPr>
          <w:szCs w:val="24"/>
        </w:rPr>
        <w:t xml:space="preserve">le the use of </w:t>
      </w:r>
      <w:r w:rsidRPr="00ED164A">
        <w:rPr>
          <w:szCs w:val="24"/>
        </w:rPr>
        <w:t>derogatory language</w:t>
      </w:r>
      <w:r w:rsidR="005654A9" w:rsidRPr="00ED164A">
        <w:rPr>
          <w:szCs w:val="24"/>
        </w:rPr>
        <w:t xml:space="preserve"> in the school</w:t>
      </w:r>
      <w:r w:rsidR="002D2517" w:rsidRPr="00ED164A">
        <w:rPr>
          <w:szCs w:val="24"/>
        </w:rPr>
        <w:t>.</w:t>
      </w:r>
    </w:p>
    <w:p w:rsidR="00F07AFC" w:rsidRPr="00ED164A" w:rsidRDefault="00F07AFC" w:rsidP="00D40E58">
      <w:pPr>
        <w:pStyle w:val="Body1"/>
        <w:numPr>
          <w:ilvl w:val="0"/>
          <w:numId w:val="23"/>
        </w:numPr>
        <w:ind w:left="360"/>
        <w:jc w:val="both"/>
        <w:rPr>
          <w:szCs w:val="24"/>
        </w:rPr>
      </w:pPr>
      <w:r w:rsidRPr="00ED164A">
        <w:rPr>
          <w:szCs w:val="24"/>
        </w:rPr>
        <w:t>Have a system of encouragement and rewards to promote desired behaviour and compliance with the school rules and routines</w:t>
      </w:r>
    </w:p>
    <w:p w:rsidR="00F07AFC" w:rsidRPr="00ED164A" w:rsidRDefault="005654A9" w:rsidP="00D40E58">
      <w:pPr>
        <w:pStyle w:val="Body1"/>
        <w:numPr>
          <w:ilvl w:val="0"/>
          <w:numId w:val="23"/>
        </w:numPr>
        <w:ind w:left="360"/>
        <w:jc w:val="both"/>
        <w:rPr>
          <w:szCs w:val="24"/>
        </w:rPr>
      </w:pPr>
      <w:r w:rsidRPr="00ED164A">
        <w:rPr>
          <w:szCs w:val="24"/>
        </w:rPr>
        <w:t>E</w:t>
      </w:r>
      <w:r w:rsidR="00A80248" w:rsidRPr="00ED164A">
        <w:rPr>
          <w:szCs w:val="24"/>
        </w:rPr>
        <w:t xml:space="preserve">xplain to </w:t>
      </w:r>
      <w:r w:rsidR="00F07AFC" w:rsidRPr="00ED164A">
        <w:rPr>
          <w:szCs w:val="24"/>
        </w:rPr>
        <w:t>pupils about the appropriate use of social media</w:t>
      </w:r>
    </w:p>
    <w:p w:rsidR="00FA33C9" w:rsidRPr="00ED164A" w:rsidRDefault="00F07AFC" w:rsidP="00D849F9">
      <w:pPr>
        <w:pStyle w:val="Body1"/>
        <w:numPr>
          <w:ilvl w:val="0"/>
          <w:numId w:val="23"/>
        </w:numPr>
        <w:ind w:left="360"/>
        <w:jc w:val="both"/>
        <w:rPr>
          <w:szCs w:val="24"/>
        </w:rPr>
      </w:pPr>
      <w:r w:rsidRPr="00ED164A">
        <w:rPr>
          <w:szCs w:val="24"/>
        </w:rPr>
        <w:t xml:space="preserve">Positively encourage pupils to </w:t>
      </w:r>
      <w:r w:rsidR="00340BB9" w:rsidRPr="00ED164A">
        <w:rPr>
          <w:szCs w:val="24"/>
        </w:rPr>
        <w:t xml:space="preserve">comply with the school rules and </w:t>
      </w:r>
      <w:r w:rsidR="00007B28" w:rsidRPr="00ED164A">
        <w:rPr>
          <w:szCs w:val="24"/>
        </w:rPr>
        <w:t>policies.</w:t>
      </w:r>
      <w:r w:rsidR="00340BB9" w:rsidRPr="00ED164A">
        <w:rPr>
          <w:szCs w:val="24"/>
        </w:rPr>
        <w:t xml:space="preserve"> </w:t>
      </w:r>
      <w:r w:rsidRPr="00ED164A">
        <w:rPr>
          <w:szCs w:val="24"/>
        </w:rPr>
        <w:t>Follow-up and follow through with pupils who ignore the rules</w:t>
      </w:r>
    </w:p>
    <w:p w:rsidR="00FA33C9" w:rsidRPr="00ED164A" w:rsidRDefault="005654A9" w:rsidP="00D40E58">
      <w:pPr>
        <w:pStyle w:val="Body1"/>
        <w:numPr>
          <w:ilvl w:val="0"/>
          <w:numId w:val="23"/>
        </w:numPr>
        <w:ind w:left="360"/>
        <w:jc w:val="both"/>
        <w:rPr>
          <w:szCs w:val="24"/>
        </w:rPr>
      </w:pPr>
      <w:r w:rsidRPr="00ED164A">
        <w:rPr>
          <w:szCs w:val="24"/>
        </w:rPr>
        <w:t>A</w:t>
      </w:r>
      <w:r w:rsidR="00FA33C9" w:rsidRPr="00ED164A">
        <w:rPr>
          <w:szCs w:val="24"/>
        </w:rPr>
        <w:t>ctively promote the right of every member of the school community to be safe and secure in school.</w:t>
      </w:r>
    </w:p>
    <w:p w:rsidR="00FA33C9" w:rsidRPr="00ED164A" w:rsidRDefault="00FA33C9" w:rsidP="00D40E58">
      <w:pPr>
        <w:pStyle w:val="Body1"/>
        <w:numPr>
          <w:ilvl w:val="0"/>
          <w:numId w:val="23"/>
        </w:numPr>
        <w:ind w:left="360"/>
        <w:jc w:val="both"/>
        <w:rPr>
          <w:szCs w:val="24"/>
        </w:rPr>
      </w:pPr>
      <w:r w:rsidRPr="00ED164A">
        <w:rPr>
          <w:szCs w:val="24"/>
        </w:rPr>
        <w:t>Highlight school rules in pupil friendly language in the classroom and common areas</w:t>
      </w:r>
    </w:p>
    <w:p w:rsidR="00FA33C9" w:rsidRPr="00ED164A" w:rsidRDefault="00FA33C9" w:rsidP="00D40E58">
      <w:pPr>
        <w:pStyle w:val="Body1"/>
        <w:numPr>
          <w:ilvl w:val="0"/>
          <w:numId w:val="23"/>
        </w:numPr>
        <w:ind w:left="360"/>
        <w:jc w:val="both"/>
        <w:rPr>
          <w:szCs w:val="24"/>
        </w:rPr>
      </w:pPr>
      <w:r w:rsidRPr="00ED164A">
        <w:rPr>
          <w:szCs w:val="24"/>
        </w:rPr>
        <w:t>All staff</w:t>
      </w:r>
      <w:r w:rsidR="00D30924" w:rsidRPr="00ED164A">
        <w:rPr>
          <w:szCs w:val="24"/>
        </w:rPr>
        <w:t xml:space="preserve"> can</w:t>
      </w:r>
      <w:r w:rsidRPr="00ED164A">
        <w:rPr>
          <w:szCs w:val="24"/>
        </w:rPr>
        <w:t xml:space="preserve"> actively watch out for signs of bullying behaviour.</w:t>
      </w:r>
    </w:p>
    <w:p w:rsidR="00FA33C9" w:rsidRPr="00ED164A" w:rsidRDefault="00FA33C9" w:rsidP="00D40E58">
      <w:pPr>
        <w:pStyle w:val="Body1"/>
        <w:numPr>
          <w:ilvl w:val="0"/>
          <w:numId w:val="23"/>
        </w:numPr>
        <w:ind w:left="360"/>
        <w:jc w:val="both"/>
        <w:rPr>
          <w:szCs w:val="24"/>
        </w:rPr>
      </w:pPr>
      <w:r w:rsidRPr="00ED164A">
        <w:rPr>
          <w:szCs w:val="24"/>
        </w:rPr>
        <w:t>Ensure there is adequate school yard supervision</w:t>
      </w:r>
    </w:p>
    <w:p w:rsidR="00C6205D" w:rsidRPr="00ED164A" w:rsidRDefault="00C6205D" w:rsidP="00C6205D">
      <w:pPr>
        <w:pStyle w:val="Body1"/>
        <w:jc w:val="both"/>
        <w:rPr>
          <w:szCs w:val="24"/>
        </w:rPr>
      </w:pPr>
    </w:p>
    <w:p w:rsidR="00C6205D" w:rsidRPr="00ED164A" w:rsidRDefault="00C6205D" w:rsidP="00C6205D">
      <w:pPr>
        <w:pStyle w:val="Body1"/>
        <w:jc w:val="both"/>
        <w:rPr>
          <w:b/>
          <w:szCs w:val="24"/>
        </w:rPr>
      </w:pPr>
      <w:r w:rsidRPr="00ED164A">
        <w:rPr>
          <w:b/>
          <w:szCs w:val="24"/>
        </w:rPr>
        <w:t>Key elements of a positive school culture and climate</w:t>
      </w:r>
    </w:p>
    <w:p w:rsidR="00FA33C9" w:rsidRPr="00ED164A" w:rsidRDefault="00FA33C9" w:rsidP="00D40E58">
      <w:pPr>
        <w:pStyle w:val="Body1"/>
        <w:ind w:left="-1080"/>
        <w:jc w:val="both"/>
        <w:rPr>
          <w:szCs w:val="24"/>
        </w:rPr>
      </w:pPr>
    </w:p>
    <w:p w:rsidR="00C6205D" w:rsidRPr="00ED164A" w:rsidRDefault="00C6205D" w:rsidP="00C6205D">
      <w:pPr>
        <w:pStyle w:val="Body1"/>
        <w:numPr>
          <w:ilvl w:val="0"/>
          <w:numId w:val="34"/>
        </w:numPr>
        <w:jc w:val="both"/>
        <w:rPr>
          <w:szCs w:val="24"/>
        </w:rPr>
      </w:pPr>
      <w:r w:rsidRPr="00ED164A">
        <w:rPr>
          <w:szCs w:val="24"/>
        </w:rPr>
        <w:t xml:space="preserve">The school acknowledges the right of each member of the school community to enjoy school in a secure environment.   </w:t>
      </w:r>
    </w:p>
    <w:p w:rsidR="00C6205D" w:rsidRPr="00ED164A" w:rsidRDefault="00C6205D" w:rsidP="00C6205D">
      <w:pPr>
        <w:pStyle w:val="Body1"/>
        <w:numPr>
          <w:ilvl w:val="0"/>
          <w:numId w:val="34"/>
        </w:numPr>
        <w:jc w:val="both"/>
        <w:rPr>
          <w:szCs w:val="24"/>
        </w:rPr>
      </w:pPr>
      <w:r w:rsidRPr="00ED164A">
        <w:rPr>
          <w:szCs w:val="24"/>
        </w:rPr>
        <w:t xml:space="preserve">The school acknowledges the uniqueness of each individual and his/her worth as a human being.  </w:t>
      </w:r>
    </w:p>
    <w:p w:rsidR="00C6205D" w:rsidRPr="00ED164A" w:rsidRDefault="00C6205D" w:rsidP="00C6205D">
      <w:pPr>
        <w:pStyle w:val="Body1"/>
        <w:numPr>
          <w:ilvl w:val="0"/>
          <w:numId w:val="34"/>
        </w:numPr>
        <w:jc w:val="both"/>
        <w:rPr>
          <w:szCs w:val="24"/>
        </w:rPr>
      </w:pPr>
      <w:r w:rsidRPr="00ED164A">
        <w:rPr>
          <w:szCs w:val="24"/>
        </w:rPr>
        <w:t xml:space="preserve">The school </w:t>
      </w:r>
      <w:r w:rsidR="00007B28" w:rsidRPr="00ED164A">
        <w:rPr>
          <w:szCs w:val="24"/>
        </w:rPr>
        <w:t xml:space="preserve">aims to </w:t>
      </w:r>
      <w:r w:rsidRPr="00ED164A">
        <w:rPr>
          <w:szCs w:val="24"/>
        </w:rPr>
        <w:t xml:space="preserve">promote positive habits of self-respect, self-discipline and responsibility among all its members.  </w:t>
      </w:r>
    </w:p>
    <w:p w:rsidR="00C6205D" w:rsidRPr="00ED164A" w:rsidRDefault="00C6205D" w:rsidP="00C6205D">
      <w:pPr>
        <w:pStyle w:val="Body1"/>
        <w:numPr>
          <w:ilvl w:val="0"/>
          <w:numId w:val="34"/>
        </w:numPr>
        <w:jc w:val="both"/>
        <w:rPr>
          <w:szCs w:val="24"/>
        </w:rPr>
      </w:pPr>
      <w:r w:rsidRPr="00ED164A">
        <w:rPr>
          <w:szCs w:val="24"/>
        </w:rPr>
        <w:t xml:space="preserve"> The school prohibits vulgar, offensive, sectarian or other aggressive behaviour or language by any of its members.   </w:t>
      </w:r>
    </w:p>
    <w:p w:rsidR="00C6205D" w:rsidRPr="00ED164A" w:rsidRDefault="00C6205D" w:rsidP="00C6205D">
      <w:pPr>
        <w:pStyle w:val="Body1"/>
        <w:numPr>
          <w:ilvl w:val="0"/>
          <w:numId w:val="34"/>
        </w:numPr>
        <w:jc w:val="both"/>
        <w:rPr>
          <w:szCs w:val="24"/>
        </w:rPr>
      </w:pPr>
      <w:r w:rsidRPr="00ED164A">
        <w:rPr>
          <w:szCs w:val="24"/>
        </w:rPr>
        <w:t xml:space="preserve">The school has a clear commitment to promoting equity in general and gender equity in particular in all aspects of its functioning.   </w:t>
      </w:r>
    </w:p>
    <w:p w:rsidR="00C6205D" w:rsidRPr="00ED164A" w:rsidRDefault="00C6205D" w:rsidP="00C6205D">
      <w:pPr>
        <w:pStyle w:val="Body1"/>
        <w:numPr>
          <w:ilvl w:val="0"/>
          <w:numId w:val="34"/>
        </w:numPr>
        <w:jc w:val="both"/>
        <w:rPr>
          <w:szCs w:val="24"/>
        </w:rPr>
      </w:pPr>
      <w:r w:rsidRPr="00ED164A">
        <w:rPr>
          <w:szCs w:val="24"/>
        </w:rPr>
        <w:t xml:space="preserve">The school identifies aspects of curriculum through which </w:t>
      </w:r>
      <w:r w:rsidR="00007B28" w:rsidRPr="00ED164A">
        <w:rPr>
          <w:szCs w:val="24"/>
        </w:rPr>
        <w:t xml:space="preserve">it is envisaged </w:t>
      </w:r>
      <w:r w:rsidRPr="00ED164A">
        <w:rPr>
          <w:szCs w:val="24"/>
        </w:rPr>
        <w:t xml:space="preserve">positive and lasting influences can be exerted towards forming pupils’ attitudes and values.   </w:t>
      </w:r>
    </w:p>
    <w:p w:rsidR="00C6205D" w:rsidRPr="00ED164A" w:rsidRDefault="00C6205D" w:rsidP="00C6205D">
      <w:pPr>
        <w:pStyle w:val="Body1"/>
        <w:numPr>
          <w:ilvl w:val="0"/>
          <w:numId w:val="34"/>
        </w:numPr>
        <w:jc w:val="both"/>
        <w:rPr>
          <w:szCs w:val="24"/>
        </w:rPr>
      </w:pPr>
      <w:r w:rsidRPr="00ED164A">
        <w:rPr>
          <w:szCs w:val="24"/>
        </w:rPr>
        <w:t xml:space="preserve">The school recognises the need to work in partnership with and keep parents informed on procedures to improve relationships on a school-wide basis.   </w:t>
      </w:r>
    </w:p>
    <w:p w:rsidR="00C6205D" w:rsidRPr="00ED164A" w:rsidRDefault="00C6205D" w:rsidP="00C6205D">
      <w:pPr>
        <w:pStyle w:val="Body1"/>
        <w:numPr>
          <w:ilvl w:val="0"/>
          <w:numId w:val="34"/>
        </w:numPr>
        <w:jc w:val="both"/>
        <w:rPr>
          <w:szCs w:val="24"/>
        </w:rPr>
      </w:pPr>
      <w:r w:rsidRPr="00ED164A">
        <w:rPr>
          <w:szCs w:val="24"/>
        </w:rPr>
        <w:t xml:space="preserve">The school recognises the role of parents in equipping the pupil with a range of </w:t>
      </w:r>
      <w:proofErr w:type="spellStart"/>
      <w:r w:rsidRPr="00ED164A">
        <w:rPr>
          <w:szCs w:val="24"/>
        </w:rPr>
        <w:t>lifeskills</w:t>
      </w:r>
      <w:proofErr w:type="spellEnd"/>
      <w:r w:rsidRPr="00ED164A">
        <w:rPr>
          <w:szCs w:val="24"/>
        </w:rPr>
        <w:t xml:space="preserve">.   </w:t>
      </w:r>
    </w:p>
    <w:p w:rsidR="00C6205D" w:rsidRPr="00ED164A" w:rsidRDefault="00C6205D" w:rsidP="00C6205D">
      <w:pPr>
        <w:pStyle w:val="Body1"/>
        <w:numPr>
          <w:ilvl w:val="0"/>
          <w:numId w:val="34"/>
        </w:numPr>
        <w:jc w:val="both"/>
        <w:rPr>
          <w:szCs w:val="24"/>
        </w:rPr>
      </w:pPr>
      <w:r w:rsidRPr="00ED164A">
        <w:rPr>
          <w:szCs w:val="24"/>
        </w:rPr>
        <w:t xml:space="preserve">The school recognises the role of other community agencies in preventing and dealing with bullying.  </w:t>
      </w:r>
    </w:p>
    <w:p w:rsidR="00C6205D" w:rsidRPr="00ED164A" w:rsidRDefault="00C6205D" w:rsidP="00C6205D">
      <w:pPr>
        <w:pStyle w:val="Body1"/>
        <w:numPr>
          <w:ilvl w:val="0"/>
          <w:numId w:val="34"/>
        </w:numPr>
        <w:jc w:val="both"/>
        <w:rPr>
          <w:szCs w:val="24"/>
        </w:rPr>
      </w:pPr>
      <w:r w:rsidRPr="00ED164A">
        <w:rPr>
          <w:szCs w:val="24"/>
        </w:rPr>
        <w:t xml:space="preserve">The school </w:t>
      </w:r>
      <w:r w:rsidR="00007B28" w:rsidRPr="00ED164A">
        <w:rPr>
          <w:szCs w:val="24"/>
        </w:rPr>
        <w:t xml:space="preserve">aims to </w:t>
      </w:r>
      <w:r w:rsidRPr="00ED164A">
        <w:rPr>
          <w:szCs w:val="24"/>
        </w:rPr>
        <w:t xml:space="preserve">promote habits of mutual respect, courtesy and an awareness of the interdependence of people in groups and communities.   </w:t>
      </w:r>
    </w:p>
    <w:p w:rsidR="00C6205D" w:rsidRPr="00ED164A" w:rsidRDefault="00C6205D" w:rsidP="00C6205D">
      <w:pPr>
        <w:pStyle w:val="Body1"/>
        <w:numPr>
          <w:ilvl w:val="0"/>
          <w:numId w:val="34"/>
        </w:numPr>
        <w:jc w:val="both"/>
        <w:rPr>
          <w:szCs w:val="24"/>
        </w:rPr>
      </w:pPr>
      <w:r w:rsidRPr="00ED164A">
        <w:rPr>
          <w:szCs w:val="24"/>
        </w:rPr>
        <w:t>The school</w:t>
      </w:r>
      <w:r w:rsidR="00007B28" w:rsidRPr="00ED164A">
        <w:rPr>
          <w:szCs w:val="24"/>
        </w:rPr>
        <w:t xml:space="preserve"> aims to promote</w:t>
      </w:r>
      <w:r w:rsidRPr="00ED164A">
        <w:rPr>
          <w:szCs w:val="24"/>
        </w:rPr>
        <w:t xml:space="preserve"> qualities of social responsibility, tolerance and understanding among all its members both in school and out of school.   </w:t>
      </w:r>
    </w:p>
    <w:p w:rsidR="00545464" w:rsidRPr="00ED164A" w:rsidRDefault="00C6205D" w:rsidP="00C6205D">
      <w:pPr>
        <w:pStyle w:val="Body1"/>
        <w:numPr>
          <w:ilvl w:val="0"/>
          <w:numId w:val="34"/>
        </w:numPr>
        <w:jc w:val="both"/>
        <w:rPr>
          <w:szCs w:val="24"/>
        </w:rPr>
      </w:pPr>
      <w:r w:rsidRPr="00ED164A">
        <w:rPr>
          <w:szCs w:val="24"/>
        </w:rPr>
        <w:lastRenderedPageBreak/>
        <w:t>Staff members share a collegiate responsibility, under the direction of the Principal, to act in preventing bullying/aggressive behaviour by any member of the school community.</w:t>
      </w:r>
    </w:p>
    <w:p w:rsidR="00545464" w:rsidRPr="00ED164A" w:rsidRDefault="00545464" w:rsidP="00D40E58">
      <w:pPr>
        <w:pStyle w:val="Body1"/>
        <w:jc w:val="both"/>
        <w:rPr>
          <w:szCs w:val="24"/>
        </w:rPr>
      </w:pPr>
    </w:p>
    <w:p w:rsidR="00322866" w:rsidRPr="00ED164A" w:rsidRDefault="00322866" w:rsidP="00D40E58">
      <w:pPr>
        <w:pStyle w:val="Body1"/>
        <w:jc w:val="both"/>
        <w:rPr>
          <w:b/>
          <w:szCs w:val="24"/>
        </w:rPr>
      </w:pPr>
      <w:r w:rsidRPr="00ED164A">
        <w:rPr>
          <w:b/>
          <w:szCs w:val="24"/>
        </w:rPr>
        <w:t xml:space="preserve">APPENDIX 2:  Types of bullying </w:t>
      </w:r>
    </w:p>
    <w:p w:rsidR="00322866" w:rsidRPr="00ED164A" w:rsidRDefault="00322866" w:rsidP="00D40E58">
      <w:pPr>
        <w:pStyle w:val="Body1"/>
        <w:jc w:val="both"/>
        <w:rPr>
          <w:b/>
          <w:szCs w:val="24"/>
        </w:rPr>
      </w:pPr>
    </w:p>
    <w:p w:rsidR="00322866" w:rsidRPr="00ED164A" w:rsidRDefault="00322866" w:rsidP="00D40E58">
      <w:pPr>
        <w:pStyle w:val="Body1"/>
        <w:jc w:val="both"/>
        <w:rPr>
          <w:szCs w:val="24"/>
        </w:rPr>
      </w:pPr>
      <w:r w:rsidRPr="00ED164A">
        <w:rPr>
          <w:szCs w:val="24"/>
        </w:rPr>
        <w:t xml:space="preserve">The following are some of the types of bullying behaviour that can occur amongst pupils: </w:t>
      </w:r>
    </w:p>
    <w:p w:rsidR="00322866" w:rsidRPr="00ED164A" w:rsidRDefault="00322866" w:rsidP="00D40E58">
      <w:pPr>
        <w:pStyle w:val="Body1"/>
        <w:jc w:val="both"/>
        <w:rPr>
          <w:szCs w:val="24"/>
        </w:rPr>
      </w:pPr>
    </w:p>
    <w:p w:rsidR="00322866" w:rsidRPr="00ED164A" w:rsidRDefault="00322866" w:rsidP="00D40E58">
      <w:pPr>
        <w:pStyle w:val="Body1"/>
        <w:jc w:val="both"/>
        <w:rPr>
          <w:szCs w:val="24"/>
        </w:rPr>
      </w:pPr>
      <w:r w:rsidRPr="00ED164A">
        <w:rPr>
          <w:b/>
          <w:szCs w:val="24"/>
        </w:rPr>
        <w:t>Physical aggression</w:t>
      </w:r>
      <w:r w:rsidRPr="00ED164A">
        <w:rPr>
          <w:szCs w:val="24"/>
        </w:rPr>
        <w:t>: This behaviour includes pushing, shoving, punching, kicking, poking and tripping people. It may also take the form of severe physical assault.  While pupils often engage in ‘mess fights’, they can sometimes be used as a disguise for physical harassment or inflicting pain</w:t>
      </w:r>
    </w:p>
    <w:p w:rsidR="003C7E79" w:rsidRPr="00ED164A" w:rsidRDefault="003C7E79" w:rsidP="00D40E58">
      <w:pPr>
        <w:pStyle w:val="Body1"/>
        <w:jc w:val="both"/>
        <w:rPr>
          <w:b/>
          <w:szCs w:val="24"/>
        </w:rPr>
      </w:pPr>
    </w:p>
    <w:p w:rsidR="00322866" w:rsidRPr="00ED164A" w:rsidRDefault="00322866" w:rsidP="00D40E58">
      <w:pPr>
        <w:pStyle w:val="Body1"/>
        <w:jc w:val="both"/>
        <w:rPr>
          <w:szCs w:val="24"/>
        </w:rPr>
      </w:pPr>
      <w:r w:rsidRPr="00ED164A">
        <w:rPr>
          <w:b/>
          <w:szCs w:val="24"/>
        </w:rPr>
        <w:t>Intimidation</w:t>
      </w:r>
      <w:r w:rsidRPr="00ED164A">
        <w:rPr>
          <w:szCs w:val="24"/>
        </w:rPr>
        <w:t xml:space="preserve">: Some bullying behaviour takes the form of intimidation.  It may be based on the use of very aggressive body language with the voice being used as a weapon. Particularly upsetting can be a facial expression which conveys aggression and/or dislike. </w:t>
      </w:r>
    </w:p>
    <w:p w:rsidR="003C7E79" w:rsidRPr="00ED164A" w:rsidRDefault="003C7E79" w:rsidP="00D40E58">
      <w:pPr>
        <w:pStyle w:val="Body1"/>
        <w:jc w:val="both"/>
        <w:rPr>
          <w:b/>
          <w:szCs w:val="24"/>
        </w:rPr>
      </w:pPr>
    </w:p>
    <w:p w:rsidR="00322866" w:rsidRPr="00ED164A" w:rsidRDefault="00322866" w:rsidP="00D40E58">
      <w:pPr>
        <w:pStyle w:val="Body1"/>
        <w:jc w:val="both"/>
        <w:rPr>
          <w:szCs w:val="24"/>
        </w:rPr>
      </w:pPr>
      <w:r w:rsidRPr="00ED164A">
        <w:rPr>
          <w:b/>
          <w:szCs w:val="24"/>
        </w:rPr>
        <w:t>Isolation/exclusion and other relational bullying</w:t>
      </w:r>
      <w:r w:rsidRPr="00ED164A">
        <w:rPr>
          <w:szCs w:val="24"/>
        </w:rPr>
        <w:t>: This occurs where a certain person is deliberately isolated, exc</w:t>
      </w:r>
      <w:r w:rsidR="00386D65" w:rsidRPr="00ED164A">
        <w:rPr>
          <w:szCs w:val="24"/>
        </w:rPr>
        <w:t xml:space="preserve">luded or ignored by some or all </w:t>
      </w:r>
      <w:r w:rsidRPr="00ED164A">
        <w:rPr>
          <w:szCs w:val="24"/>
        </w:rPr>
        <w:t>of</w:t>
      </w:r>
      <w:r w:rsidR="00D30924" w:rsidRPr="00ED164A">
        <w:rPr>
          <w:szCs w:val="24"/>
        </w:rPr>
        <w:t xml:space="preserve"> </w:t>
      </w:r>
      <w:r w:rsidRPr="00ED164A">
        <w:rPr>
          <w:szCs w:val="24"/>
        </w:rPr>
        <w:t>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anymore</w:t>
      </w:r>
      <w:proofErr w:type="gramStart"/>
      <w:r w:rsidRPr="00ED164A">
        <w:rPr>
          <w:szCs w:val="24"/>
        </w:rPr>
        <w:t>’(</w:t>
      </w:r>
      <w:proofErr w:type="gramEnd"/>
      <w:r w:rsidRPr="00ED164A">
        <w:rPr>
          <w:szCs w:val="24"/>
        </w:rPr>
        <w:t xml:space="preserve">implied or stated), a group ganging up against one person (girl or boy), non-verbal gesturing, malicious gossip, spreading rumours about a person or giving them the ‘silent treatment’. </w:t>
      </w:r>
    </w:p>
    <w:p w:rsidR="00E622F0" w:rsidRPr="00ED164A" w:rsidRDefault="00E622F0" w:rsidP="00D40E58">
      <w:pPr>
        <w:pStyle w:val="Body1"/>
        <w:jc w:val="both"/>
        <w:rPr>
          <w:b/>
          <w:szCs w:val="24"/>
        </w:rPr>
      </w:pPr>
    </w:p>
    <w:p w:rsidR="00F07AFC" w:rsidRPr="00ED164A" w:rsidRDefault="00322866" w:rsidP="00D40E58">
      <w:pPr>
        <w:pStyle w:val="Body1"/>
        <w:jc w:val="both"/>
        <w:rPr>
          <w:szCs w:val="24"/>
        </w:rPr>
      </w:pPr>
      <w:r w:rsidRPr="00ED164A">
        <w:rPr>
          <w:b/>
          <w:szCs w:val="24"/>
        </w:rPr>
        <w:t>Cyber-bullying:</w:t>
      </w:r>
      <w:r w:rsidRPr="00ED164A">
        <w:rPr>
          <w:szCs w:val="24"/>
        </w:rPr>
        <w:t xml:space="preserve"> </w:t>
      </w:r>
    </w:p>
    <w:p w:rsidR="00DE599D" w:rsidRPr="00ED164A" w:rsidRDefault="00713A18" w:rsidP="00D40E58">
      <w:pPr>
        <w:pStyle w:val="Body1"/>
        <w:jc w:val="both"/>
        <w:rPr>
          <w:szCs w:val="24"/>
        </w:rPr>
      </w:pPr>
      <w:r w:rsidRPr="00ED164A">
        <w:rPr>
          <w:szCs w:val="24"/>
        </w:rPr>
        <w:t>This type of bullying is increasingly common and is continuously evolving. It is bullying carried out through the use of information and communic</w:t>
      </w:r>
      <w:r w:rsidR="00386D65" w:rsidRPr="00ED164A">
        <w:rPr>
          <w:szCs w:val="24"/>
        </w:rPr>
        <w:t>ation technologies such as text</w:t>
      </w:r>
      <w:r w:rsidRPr="00ED164A">
        <w:rPr>
          <w:szCs w:val="24"/>
        </w:rPr>
        <w:t>,</w:t>
      </w:r>
      <w:r w:rsidR="00386D65" w:rsidRPr="00ED164A">
        <w:rPr>
          <w:szCs w:val="24"/>
        </w:rPr>
        <w:t xml:space="preserve"> </w:t>
      </w:r>
      <w:r w:rsidRPr="00ED164A">
        <w:rPr>
          <w:szCs w:val="24"/>
        </w:rPr>
        <w:t>social</w:t>
      </w:r>
      <w:r w:rsidR="00AC26A8" w:rsidRPr="00ED164A">
        <w:rPr>
          <w:szCs w:val="24"/>
        </w:rPr>
        <w:t xml:space="preserve"> </w:t>
      </w:r>
      <w:r w:rsidR="00386D65" w:rsidRPr="00ED164A">
        <w:rPr>
          <w:szCs w:val="24"/>
        </w:rPr>
        <w:t>network sites</w:t>
      </w:r>
      <w:r w:rsidRPr="00ED164A">
        <w:rPr>
          <w:szCs w:val="24"/>
        </w:rPr>
        <w:t>, emails, instant messaging (IM), apps, gaming sites, chat rooms and other online technologies. Being the target of inappropriate or hurtful messages is the most common form of online bullying. As cyber-bullying uses technology to perpetrate bullying behaviour and does not require face-to-face contact, cyber bullying can occur at any time</w:t>
      </w:r>
      <w:r w:rsidR="00386D65" w:rsidRPr="00ED164A">
        <w:rPr>
          <w:szCs w:val="24"/>
        </w:rPr>
        <w:t xml:space="preserve"> (</w:t>
      </w:r>
      <w:r w:rsidR="00DD79CF" w:rsidRPr="00ED164A">
        <w:rPr>
          <w:szCs w:val="24"/>
        </w:rPr>
        <w:t xml:space="preserve">day </w:t>
      </w:r>
      <w:r w:rsidRPr="00ED164A">
        <w:rPr>
          <w:szCs w:val="24"/>
        </w:rPr>
        <w:t xml:space="preserve">or night). Many forms of bullying can be facilitated through cyber-bullying. </w:t>
      </w:r>
    </w:p>
    <w:p w:rsidR="003C7E79" w:rsidRPr="00ED164A" w:rsidRDefault="003C7E79" w:rsidP="00D40E58">
      <w:pPr>
        <w:pStyle w:val="Body1"/>
        <w:jc w:val="both"/>
        <w:rPr>
          <w:b/>
          <w:szCs w:val="24"/>
        </w:rPr>
      </w:pPr>
    </w:p>
    <w:p w:rsidR="00713A18" w:rsidRPr="00ED164A" w:rsidRDefault="00DD79CF" w:rsidP="00D40E58">
      <w:pPr>
        <w:pStyle w:val="Body1"/>
        <w:jc w:val="both"/>
        <w:rPr>
          <w:b/>
          <w:szCs w:val="24"/>
        </w:rPr>
      </w:pPr>
      <w:r w:rsidRPr="00ED164A">
        <w:rPr>
          <w:b/>
          <w:szCs w:val="24"/>
        </w:rPr>
        <w:t>Name calling</w:t>
      </w:r>
      <w:r w:rsidR="00713A18" w:rsidRPr="00ED164A">
        <w:rPr>
          <w:b/>
          <w:szCs w:val="24"/>
        </w:rPr>
        <w:t>:</w:t>
      </w:r>
    </w:p>
    <w:p w:rsidR="00DE599D" w:rsidRPr="00ED164A" w:rsidRDefault="00713A18" w:rsidP="00D40E58">
      <w:pPr>
        <w:pStyle w:val="Body1"/>
        <w:jc w:val="both"/>
        <w:rPr>
          <w:szCs w:val="24"/>
        </w:rPr>
      </w:pPr>
      <w:r w:rsidRPr="00ED164A">
        <w:rPr>
          <w:szCs w:val="24"/>
        </w:rPr>
        <w:t xml:space="preserve">Persistent name-calling directed at the same individual that hurts, insults or humiliates should be regarded as a </w:t>
      </w:r>
      <w:r w:rsidR="00DE599D" w:rsidRPr="00ED164A">
        <w:rPr>
          <w:szCs w:val="24"/>
        </w:rPr>
        <w:t>form of bullying behaviour.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w:t>
      </w:r>
    </w:p>
    <w:p w:rsidR="003C7E79" w:rsidRPr="00ED164A" w:rsidRDefault="003C7E79" w:rsidP="00D40E58">
      <w:pPr>
        <w:pStyle w:val="Body1"/>
        <w:jc w:val="both"/>
        <w:rPr>
          <w:b/>
          <w:szCs w:val="24"/>
        </w:rPr>
      </w:pPr>
    </w:p>
    <w:p w:rsidR="003C7E79" w:rsidRPr="00ED164A" w:rsidRDefault="003C7E79" w:rsidP="00D40E58">
      <w:pPr>
        <w:pStyle w:val="Body1"/>
        <w:jc w:val="both"/>
        <w:rPr>
          <w:b/>
          <w:szCs w:val="24"/>
        </w:rPr>
      </w:pPr>
    </w:p>
    <w:p w:rsidR="00DE599D" w:rsidRPr="00ED164A" w:rsidRDefault="00DE599D" w:rsidP="00D40E58">
      <w:pPr>
        <w:pStyle w:val="Body1"/>
        <w:jc w:val="both"/>
        <w:rPr>
          <w:szCs w:val="24"/>
        </w:rPr>
      </w:pPr>
      <w:r w:rsidRPr="00ED164A">
        <w:rPr>
          <w:b/>
          <w:szCs w:val="24"/>
        </w:rPr>
        <w:t>Damage to property:</w:t>
      </w:r>
      <w:r w:rsidRPr="00ED164A">
        <w:rPr>
          <w:szCs w:val="24"/>
        </w:rPr>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w:t>
      </w:r>
      <w:r w:rsidRPr="00ED164A">
        <w:rPr>
          <w:szCs w:val="24"/>
        </w:rPr>
        <w:lastRenderedPageBreak/>
        <w:t>cases may be scattered on the floor.  Items of personal property may be defaced, broken, stolen or hidden</w:t>
      </w:r>
    </w:p>
    <w:p w:rsidR="003C7E79" w:rsidRPr="00ED164A" w:rsidRDefault="003C7E79" w:rsidP="00D40E58">
      <w:pPr>
        <w:pStyle w:val="Body1"/>
        <w:jc w:val="both"/>
        <w:rPr>
          <w:b/>
          <w:szCs w:val="24"/>
        </w:rPr>
      </w:pPr>
    </w:p>
    <w:p w:rsidR="00DE599D" w:rsidRPr="00ED164A" w:rsidRDefault="00DE599D" w:rsidP="00D40E58">
      <w:pPr>
        <w:pStyle w:val="Body1"/>
        <w:jc w:val="both"/>
        <w:rPr>
          <w:szCs w:val="24"/>
        </w:rPr>
      </w:pPr>
      <w:r w:rsidRPr="00ED164A">
        <w:rPr>
          <w:b/>
          <w:szCs w:val="24"/>
        </w:rPr>
        <w:t>Extortion:</w:t>
      </w:r>
      <w:r w:rsidRPr="00ED164A">
        <w:rPr>
          <w:szCs w:val="24"/>
        </w:rPr>
        <w:t xml:space="preserve"> Demands for money may be made, often accompanied by threats (sometimes carried out in the event of the targeted pupil not delivering on the demand). A pupil may also be forced into theft of property for delivery to another who is engaged in bullying behaviour.</w:t>
      </w:r>
    </w:p>
    <w:p w:rsidR="006A3E61" w:rsidRPr="00ED164A" w:rsidRDefault="006A3E61" w:rsidP="00D40E58">
      <w:pPr>
        <w:pStyle w:val="Body1"/>
        <w:jc w:val="both"/>
        <w:rPr>
          <w:szCs w:val="24"/>
        </w:rPr>
      </w:pPr>
    </w:p>
    <w:p w:rsidR="006A3E61" w:rsidRPr="00ED164A" w:rsidRDefault="006A3E61" w:rsidP="00D40E58">
      <w:pPr>
        <w:pStyle w:val="Body1"/>
        <w:jc w:val="both"/>
        <w:rPr>
          <w:szCs w:val="24"/>
        </w:rPr>
      </w:pPr>
    </w:p>
    <w:p w:rsidR="006A3E61" w:rsidRPr="00ED164A" w:rsidRDefault="006A3E61" w:rsidP="00D40E58">
      <w:pPr>
        <w:pStyle w:val="Body1"/>
        <w:jc w:val="both"/>
        <w:rPr>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545464" w:rsidRPr="00ED164A" w:rsidRDefault="0054546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251D5F" w:rsidRPr="00ED164A" w:rsidRDefault="00251D5F"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016354" w:rsidRPr="00ED164A" w:rsidRDefault="00016354" w:rsidP="00D40E58">
      <w:pPr>
        <w:pStyle w:val="Body1"/>
        <w:jc w:val="both"/>
        <w:rPr>
          <w:b/>
          <w:szCs w:val="24"/>
        </w:rPr>
      </w:pPr>
    </w:p>
    <w:p w:rsidR="006A3E61" w:rsidRPr="00ED164A" w:rsidRDefault="006A3E61" w:rsidP="00D40E58">
      <w:pPr>
        <w:pStyle w:val="Body1"/>
        <w:jc w:val="both"/>
        <w:rPr>
          <w:b/>
          <w:szCs w:val="24"/>
        </w:rPr>
      </w:pPr>
      <w:r w:rsidRPr="00ED164A">
        <w:rPr>
          <w:b/>
          <w:szCs w:val="24"/>
        </w:rPr>
        <w:t xml:space="preserve">Appendix 3: </w:t>
      </w:r>
      <w:r w:rsidR="00492935" w:rsidRPr="00ED164A">
        <w:rPr>
          <w:b/>
          <w:szCs w:val="24"/>
        </w:rPr>
        <w:tab/>
      </w:r>
      <w:r w:rsidRPr="00ED164A">
        <w:rPr>
          <w:b/>
          <w:szCs w:val="24"/>
        </w:rPr>
        <w:t>Template for recording bullying behaviour</w:t>
      </w:r>
    </w:p>
    <w:p w:rsidR="006A3E61" w:rsidRPr="00ED164A" w:rsidRDefault="006A3E61" w:rsidP="00D40E58">
      <w:pPr>
        <w:pStyle w:val="Body1"/>
        <w:jc w:val="both"/>
        <w:rPr>
          <w:b/>
          <w:szCs w:val="24"/>
        </w:rPr>
      </w:pPr>
    </w:p>
    <w:p w:rsidR="006A3E61" w:rsidRPr="00ED164A" w:rsidRDefault="00DF6FDE" w:rsidP="00D40E58">
      <w:pPr>
        <w:pStyle w:val="Body1"/>
        <w:jc w:val="both"/>
        <w:rPr>
          <w:b/>
          <w:szCs w:val="24"/>
        </w:rPr>
      </w:pPr>
      <w:r w:rsidRPr="00ED164A">
        <w:rPr>
          <w:b/>
          <w:szCs w:val="24"/>
        </w:rPr>
        <w:t xml:space="preserve"> 1. Name </w:t>
      </w:r>
      <w:r w:rsidR="006A3E61" w:rsidRPr="00ED164A">
        <w:rPr>
          <w:b/>
          <w:szCs w:val="24"/>
        </w:rPr>
        <w:t xml:space="preserve">of pupil being bullied and class group </w:t>
      </w:r>
    </w:p>
    <w:p w:rsidR="006A3E61" w:rsidRPr="00ED164A" w:rsidRDefault="006A3E61" w:rsidP="00D40E58">
      <w:pPr>
        <w:pStyle w:val="Body1"/>
        <w:jc w:val="both"/>
        <w:rPr>
          <w:szCs w:val="24"/>
        </w:rPr>
      </w:pPr>
      <w:r w:rsidRPr="00ED164A">
        <w:rPr>
          <w:szCs w:val="24"/>
        </w:rPr>
        <w:t xml:space="preserve"> </w:t>
      </w:r>
    </w:p>
    <w:p w:rsidR="006A3E61" w:rsidRPr="00ED164A" w:rsidRDefault="006A3E61" w:rsidP="00D40E58">
      <w:pPr>
        <w:pStyle w:val="Body1"/>
        <w:jc w:val="both"/>
        <w:rPr>
          <w:szCs w:val="24"/>
        </w:rPr>
      </w:pPr>
      <w:r w:rsidRPr="00ED164A">
        <w:rPr>
          <w:szCs w:val="24"/>
        </w:rPr>
        <w:t>Name: _____________________</w:t>
      </w:r>
      <w:r w:rsidR="00545464" w:rsidRPr="00ED164A">
        <w:rPr>
          <w:szCs w:val="24"/>
        </w:rPr>
        <w:t>___</w:t>
      </w:r>
      <w:r w:rsidRPr="00ED164A">
        <w:rPr>
          <w:szCs w:val="24"/>
        </w:rPr>
        <w:t xml:space="preserve">          Class: __________________ </w:t>
      </w:r>
    </w:p>
    <w:p w:rsidR="006A3E61" w:rsidRPr="00ED164A" w:rsidRDefault="006A3E61" w:rsidP="00D40E58">
      <w:pPr>
        <w:pStyle w:val="Body1"/>
        <w:jc w:val="both"/>
        <w:rPr>
          <w:szCs w:val="24"/>
        </w:rPr>
      </w:pPr>
      <w:r w:rsidRPr="00ED164A">
        <w:rPr>
          <w:szCs w:val="24"/>
        </w:rPr>
        <w:t xml:space="preserve"> </w:t>
      </w:r>
    </w:p>
    <w:p w:rsidR="006A3E61" w:rsidRPr="00ED164A" w:rsidRDefault="006A3E61" w:rsidP="00D40E58">
      <w:pPr>
        <w:pStyle w:val="Body1"/>
        <w:jc w:val="both"/>
        <w:rPr>
          <w:b/>
          <w:szCs w:val="24"/>
        </w:rPr>
      </w:pPr>
      <w:r w:rsidRPr="00ED164A">
        <w:rPr>
          <w:b/>
          <w:szCs w:val="24"/>
        </w:rPr>
        <w:t>2. Name(s) and class(</w:t>
      </w:r>
      <w:proofErr w:type="spellStart"/>
      <w:r w:rsidRPr="00ED164A">
        <w:rPr>
          <w:b/>
          <w:szCs w:val="24"/>
        </w:rPr>
        <w:t>es</w:t>
      </w:r>
      <w:proofErr w:type="spellEnd"/>
      <w:r w:rsidRPr="00ED164A">
        <w:rPr>
          <w:b/>
          <w:szCs w:val="24"/>
        </w:rPr>
        <w:t xml:space="preserve">) of pupil(s) engaged in bullying behaviour </w:t>
      </w:r>
    </w:p>
    <w:p w:rsidR="00545464" w:rsidRPr="00ED164A" w:rsidRDefault="00545464" w:rsidP="00D40E58">
      <w:pPr>
        <w:pStyle w:val="Body1"/>
        <w:jc w:val="both"/>
        <w:rPr>
          <w:szCs w:val="24"/>
        </w:rPr>
      </w:pPr>
    </w:p>
    <w:p w:rsidR="00545464" w:rsidRPr="00ED164A" w:rsidRDefault="006A3E61" w:rsidP="00D40E58">
      <w:pPr>
        <w:pStyle w:val="Body1"/>
        <w:jc w:val="both"/>
        <w:rPr>
          <w:szCs w:val="24"/>
        </w:rPr>
      </w:pPr>
      <w:r w:rsidRPr="00ED164A">
        <w:rPr>
          <w:szCs w:val="24"/>
        </w:rPr>
        <w:t>_____________________________________________________________</w:t>
      </w:r>
    </w:p>
    <w:p w:rsidR="00545464" w:rsidRPr="00ED164A" w:rsidRDefault="00545464" w:rsidP="00D40E58">
      <w:pPr>
        <w:pStyle w:val="Body1"/>
        <w:jc w:val="both"/>
        <w:rPr>
          <w:szCs w:val="24"/>
        </w:rPr>
      </w:pPr>
    </w:p>
    <w:p w:rsidR="00545464" w:rsidRPr="00ED164A" w:rsidRDefault="00545464" w:rsidP="00D40E58">
      <w:pPr>
        <w:pStyle w:val="Body1"/>
        <w:jc w:val="both"/>
        <w:rPr>
          <w:szCs w:val="24"/>
        </w:rPr>
      </w:pPr>
      <w:r w:rsidRPr="00ED164A">
        <w:rPr>
          <w:szCs w:val="24"/>
        </w:rPr>
        <w:t>_____________________________________________________________</w:t>
      </w:r>
    </w:p>
    <w:p w:rsidR="006A3E61" w:rsidRPr="00ED164A" w:rsidRDefault="006A3E61" w:rsidP="00D40E58">
      <w:pPr>
        <w:pStyle w:val="Body1"/>
        <w:jc w:val="both"/>
        <w:rPr>
          <w:b/>
          <w:szCs w:val="24"/>
        </w:rPr>
      </w:pPr>
      <w:r w:rsidRPr="00ED164A">
        <w:rPr>
          <w:b/>
          <w:szCs w:val="24"/>
        </w:rPr>
        <w:t xml:space="preserve"> </w:t>
      </w:r>
    </w:p>
    <w:p w:rsidR="00545464" w:rsidRPr="00ED164A" w:rsidRDefault="00545464" w:rsidP="00D40E58">
      <w:pPr>
        <w:pStyle w:val="Body1"/>
        <w:jc w:val="both"/>
        <w:rPr>
          <w:b/>
          <w:szCs w:val="24"/>
        </w:rPr>
      </w:pPr>
      <w:r w:rsidRPr="00ED164A">
        <w:rPr>
          <w:b/>
          <w:szCs w:val="24"/>
        </w:rPr>
        <w:t>_______________________________________________________</w:t>
      </w:r>
    </w:p>
    <w:p w:rsidR="00545464" w:rsidRPr="00ED164A" w:rsidRDefault="00545464" w:rsidP="00D40E58">
      <w:pPr>
        <w:pStyle w:val="Body1"/>
        <w:jc w:val="both"/>
        <w:rPr>
          <w:b/>
          <w:szCs w:val="24"/>
        </w:rPr>
      </w:pPr>
    </w:p>
    <w:p w:rsidR="006A3E61" w:rsidRPr="00ED164A" w:rsidRDefault="00386D65" w:rsidP="00D40E58">
      <w:pPr>
        <w:pStyle w:val="Body1"/>
        <w:jc w:val="both"/>
        <w:rPr>
          <w:b/>
          <w:szCs w:val="24"/>
        </w:rPr>
      </w:pPr>
      <w:r w:rsidRPr="00ED164A">
        <w:rPr>
          <w:b/>
          <w:szCs w:val="24"/>
        </w:rPr>
        <w:t>3. Source of bullying concern/report – tick relevant box(</w:t>
      </w:r>
      <w:proofErr w:type="spellStart"/>
      <w:r w:rsidRPr="00ED164A">
        <w:rPr>
          <w:b/>
          <w:szCs w:val="24"/>
        </w:rPr>
        <w:t>es</w:t>
      </w:r>
      <w:proofErr w:type="spellEnd"/>
      <w:r w:rsidRPr="00ED164A">
        <w:rPr>
          <w:b/>
          <w:szCs w:val="24"/>
        </w:rPr>
        <w:t>)</w:t>
      </w:r>
    </w:p>
    <w:p w:rsidR="002230A0" w:rsidRPr="00ED164A" w:rsidRDefault="002230A0" w:rsidP="00D40E58">
      <w:pPr>
        <w:pStyle w:val="Body1"/>
        <w:jc w:val="both"/>
        <w:rPr>
          <w:b/>
          <w:szCs w:val="24"/>
        </w:rPr>
      </w:pPr>
    </w:p>
    <w:tbl>
      <w:tblPr>
        <w:tblStyle w:val="TableGrid"/>
        <w:tblW w:w="0" w:type="auto"/>
        <w:tblInd w:w="108" w:type="dxa"/>
        <w:tblLook w:val="04A0" w:firstRow="1" w:lastRow="0" w:firstColumn="1" w:lastColumn="0" w:noHBand="0" w:noVBand="1"/>
      </w:tblPr>
      <w:tblGrid>
        <w:gridCol w:w="6663"/>
        <w:gridCol w:w="1134"/>
      </w:tblGrid>
      <w:tr w:rsidR="002230A0" w:rsidRPr="00ED164A" w:rsidTr="002230A0">
        <w:trPr>
          <w:trHeight w:val="690"/>
        </w:trPr>
        <w:tc>
          <w:tcPr>
            <w:tcW w:w="6663" w:type="dxa"/>
            <w:vAlign w:val="bottom"/>
          </w:tcPr>
          <w:p w:rsidR="002230A0" w:rsidRPr="00ED164A" w:rsidRDefault="002230A0" w:rsidP="00D40E58">
            <w:pPr>
              <w:pStyle w:val="Body1"/>
              <w:jc w:val="both"/>
              <w:rPr>
                <w:szCs w:val="24"/>
              </w:rPr>
            </w:pPr>
          </w:p>
          <w:p w:rsidR="002230A0" w:rsidRPr="00ED164A" w:rsidRDefault="002230A0" w:rsidP="00D40E58">
            <w:pPr>
              <w:pStyle w:val="Body1"/>
              <w:jc w:val="both"/>
              <w:rPr>
                <w:szCs w:val="24"/>
              </w:rPr>
            </w:pPr>
            <w:r w:rsidRPr="00ED164A">
              <w:rPr>
                <w:szCs w:val="24"/>
              </w:rPr>
              <w:t>Pupil concerned</w:t>
            </w:r>
          </w:p>
          <w:p w:rsidR="002230A0" w:rsidRPr="00ED164A" w:rsidRDefault="002230A0" w:rsidP="00D40E58">
            <w:pPr>
              <w:pStyle w:val="Body1"/>
              <w:jc w:val="both"/>
              <w:rPr>
                <w:szCs w:val="24"/>
              </w:rPr>
            </w:pPr>
          </w:p>
        </w:tc>
        <w:tc>
          <w:tcPr>
            <w:tcW w:w="1134" w:type="dxa"/>
          </w:tcPr>
          <w:p w:rsidR="002230A0" w:rsidRPr="00ED164A" w:rsidRDefault="002230A0" w:rsidP="00D40E58">
            <w:pPr>
              <w:pStyle w:val="Body1"/>
              <w:jc w:val="both"/>
              <w:rPr>
                <w:b/>
                <w:szCs w:val="24"/>
              </w:rPr>
            </w:pPr>
          </w:p>
        </w:tc>
      </w:tr>
      <w:tr w:rsidR="002230A0" w:rsidRPr="00ED164A" w:rsidTr="002230A0">
        <w:tc>
          <w:tcPr>
            <w:tcW w:w="6663" w:type="dxa"/>
            <w:vAlign w:val="bottom"/>
          </w:tcPr>
          <w:p w:rsidR="002230A0" w:rsidRPr="00ED164A" w:rsidRDefault="002230A0" w:rsidP="00D40E58">
            <w:pPr>
              <w:pStyle w:val="Body1"/>
              <w:jc w:val="both"/>
              <w:rPr>
                <w:b/>
                <w:szCs w:val="24"/>
              </w:rPr>
            </w:pPr>
          </w:p>
          <w:p w:rsidR="002230A0" w:rsidRPr="00ED164A" w:rsidRDefault="002230A0" w:rsidP="00D40E58">
            <w:pPr>
              <w:pStyle w:val="Body1"/>
              <w:jc w:val="both"/>
              <w:rPr>
                <w:szCs w:val="24"/>
              </w:rPr>
            </w:pPr>
            <w:r w:rsidRPr="00ED164A">
              <w:rPr>
                <w:szCs w:val="24"/>
              </w:rPr>
              <w:t>Other pupil(s)</w:t>
            </w:r>
          </w:p>
          <w:p w:rsidR="002230A0" w:rsidRPr="00ED164A" w:rsidRDefault="002230A0" w:rsidP="00D40E58">
            <w:pPr>
              <w:pStyle w:val="Body1"/>
              <w:jc w:val="both"/>
              <w:rPr>
                <w:szCs w:val="24"/>
              </w:rPr>
            </w:pPr>
          </w:p>
        </w:tc>
        <w:tc>
          <w:tcPr>
            <w:tcW w:w="1134" w:type="dxa"/>
          </w:tcPr>
          <w:p w:rsidR="002230A0" w:rsidRPr="00ED164A" w:rsidRDefault="002230A0" w:rsidP="00D40E58">
            <w:pPr>
              <w:pStyle w:val="Body1"/>
              <w:jc w:val="both"/>
              <w:rPr>
                <w:b/>
                <w:szCs w:val="24"/>
              </w:rPr>
            </w:pPr>
          </w:p>
        </w:tc>
      </w:tr>
      <w:tr w:rsidR="002230A0" w:rsidRPr="00ED164A" w:rsidTr="002230A0">
        <w:tc>
          <w:tcPr>
            <w:tcW w:w="6663" w:type="dxa"/>
            <w:vAlign w:val="bottom"/>
          </w:tcPr>
          <w:p w:rsidR="002230A0" w:rsidRPr="00ED164A" w:rsidRDefault="002230A0" w:rsidP="00D40E58">
            <w:pPr>
              <w:pStyle w:val="Body1"/>
              <w:jc w:val="both"/>
              <w:rPr>
                <w:b/>
                <w:szCs w:val="24"/>
              </w:rPr>
            </w:pPr>
          </w:p>
          <w:p w:rsidR="002230A0" w:rsidRPr="00ED164A" w:rsidRDefault="002230A0" w:rsidP="00D40E58">
            <w:pPr>
              <w:pStyle w:val="Body1"/>
              <w:jc w:val="both"/>
              <w:rPr>
                <w:szCs w:val="24"/>
              </w:rPr>
            </w:pPr>
            <w:r w:rsidRPr="00ED164A">
              <w:rPr>
                <w:szCs w:val="24"/>
              </w:rPr>
              <w:t>Parent</w:t>
            </w:r>
          </w:p>
          <w:p w:rsidR="002230A0" w:rsidRPr="00ED164A" w:rsidRDefault="002230A0" w:rsidP="00D40E58">
            <w:pPr>
              <w:pStyle w:val="Body1"/>
              <w:jc w:val="both"/>
              <w:rPr>
                <w:szCs w:val="24"/>
              </w:rPr>
            </w:pPr>
          </w:p>
        </w:tc>
        <w:tc>
          <w:tcPr>
            <w:tcW w:w="1134" w:type="dxa"/>
          </w:tcPr>
          <w:p w:rsidR="002230A0" w:rsidRPr="00ED164A" w:rsidRDefault="002230A0" w:rsidP="00D40E58">
            <w:pPr>
              <w:pStyle w:val="Body1"/>
              <w:jc w:val="both"/>
              <w:rPr>
                <w:b/>
                <w:szCs w:val="24"/>
              </w:rPr>
            </w:pPr>
          </w:p>
        </w:tc>
      </w:tr>
      <w:tr w:rsidR="002230A0" w:rsidRPr="00ED164A" w:rsidTr="002230A0">
        <w:tc>
          <w:tcPr>
            <w:tcW w:w="6663" w:type="dxa"/>
          </w:tcPr>
          <w:p w:rsidR="002230A0" w:rsidRPr="00ED164A" w:rsidRDefault="002230A0" w:rsidP="00D40E58">
            <w:pPr>
              <w:pStyle w:val="Body1"/>
              <w:jc w:val="both"/>
              <w:rPr>
                <w:szCs w:val="24"/>
              </w:rPr>
            </w:pPr>
          </w:p>
          <w:p w:rsidR="002230A0" w:rsidRPr="00ED164A" w:rsidRDefault="002230A0" w:rsidP="00D40E58">
            <w:pPr>
              <w:pStyle w:val="Body1"/>
              <w:jc w:val="both"/>
              <w:rPr>
                <w:szCs w:val="24"/>
              </w:rPr>
            </w:pPr>
            <w:r w:rsidRPr="00ED164A">
              <w:rPr>
                <w:szCs w:val="24"/>
              </w:rPr>
              <w:t>Teacher</w:t>
            </w:r>
          </w:p>
          <w:p w:rsidR="002230A0" w:rsidRPr="00ED164A" w:rsidRDefault="002230A0" w:rsidP="00D40E58">
            <w:pPr>
              <w:pStyle w:val="Body1"/>
              <w:jc w:val="both"/>
              <w:rPr>
                <w:szCs w:val="24"/>
              </w:rPr>
            </w:pPr>
          </w:p>
        </w:tc>
        <w:tc>
          <w:tcPr>
            <w:tcW w:w="1134" w:type="dxa"/>
          </w:tcPr>
          <w:p w:rsidR="002230A0" w:rsidRPr="00ED164A" w:rsidRDefault="002230A0" w:rsidP="00D40E58">
            <w:pPr>
              <w:pStyle w:val="Body1"/>
              <w:jc w:val="both"/>
              <w:rPr>
                <w:b/>
                <w:szCs w:val="24"/>
              </w:rPr>
            </w:pPr>
          </w:p>
        </w:tc>
      </w:tr>
      <w:tr w:rsidR="002230A0" w:rsidRPr="00ED164A" w:rsidTr="002230A0">
        <w:tc>
          <w:tcPr>
            <w:tcW w:w="6663" w:type="dxa"/>
          </w:tcPr>
          <w:p w:rsidR="002230A0" w:rsidRPr="00ED164A" w:rsidRDefault="002230A0" w:rsidP="00D40E58">
            <w:pPr>
              <w:pStyle w:val="Body1"/>
              <w:jc w:val="both"/>
              <w:rPr>
                <w:szCs w:val="24"/>
              </w:rPr>
            </w:pPr>
          </w:p>
          <w:p w:rsidR="002230A0" w:rsidRPr="00ED164A" w:rsidRDefault="002230A0" w:rsidP="00D40E58">
            <w:pPr>
              <w:pStyle w:val="Body1"/>
              <w:jc w:val="both"/>
              <w:rPr>
                <w:szCs w:val="24"/>
              </w:rPr>
            </w:pPr>
            <w:r w:rsidRPr="00ED164A">
              <w:rPr>
                <w:szCs w:val="24"/>
              </w:rPr>
              <w:t>Other</w:t>
            </w:r>
          </w:p>
          <w:p w:rsidR="002230A0" w:rsidRPr="00ED164A" w:rsidRDefault="002230A0" w:rsidP="00D40E58">
            <w:pPr>
              <w:pStyle w:val="Body1"/>
              <w:jc w:val="both"/>
              <w:rPr>
                <w:szCs w:val="24"/>
              </w:rPr>
            </w:pPr>
          </w:p>
        </w:tc>
        <w:tc>
          <w:tcPr>
            <w:tcW w:w="1134" w:type="dxa"/>
          </w:tcPr>
          <w:p w:rsidR="002230A0" w:rsidRPr="00ED164A" w:rsidRDefault="002230A0" w:rsidP="00D40E58">
            <w:pPr>
              <w:pStyle w:val="Body1"/>
              <w:jc w:val="both"/>
              <w:rPr>
                <w:b/>
                <w:szCs w:val="24"/>
              </w:rPr>
            </w:pPr>
          </w:p>
        </w:tc>
      </w:tr>
    </w:tbl>
    <w:p w:rsidR="002230A0" w:rsidRPr="00ED164A" w:rsidRDefault="002230A0" w:rsidP="00D40E58">
      <w:pPr>
        <w:pStyle w:val="Body1"/>
        <w:jc w:val="both"/>
        <w:rPr>
          <w:b/>
          <w:szCs w:val="24"/>
        </w:rPr>
      </w:pPr>
    </w:p>
    <w:p w:rsidR="006A3E61" w:rsidRPr="00ED164A" w:rsidRDefault="006A3E61" w:rsidP="00D40E58">
      <w:pPr>
        <w:pStyle w:val="Body1"/>
        <w:jc w:val="both"/>
        <w:rPr>
          <w:b/>
          <w:szCs w:val="24"/>
        </w:rPr>
      </w:pPr>
      <w:r w:rsidRPr="00ED164A">
        <w:rPr>
          <w:b/>
          <w:szCs w:val="24"/>
        </w:rPr>
        <w:t>4. Location of incidents -tick relevant box(</w:t>
      </w:r>
      <w:proofErr w:type="spellStart"/>
      <w:r w:rsidRPr="00ED164A">
        <w:rPr>
          <w:b/>
          <w:szCs w:val="24"/>
        </w:rPr>
        <w:t>es</w:t>
      </w:r>
      <w:proofErr w:type="spellEnd"/>
      <w:r w:rsidRPr="00ED164A">
        <w:rPr>
          <w:b/>
          <w:szCs w:val="24"/>
        </w:rPr>
        <w:t xml:space="preserve">) </w:t>
      </w:r>
    </w:p>
    <w:tbl>
      <w:tblPr>
        <w:tblW w:w="0" w:type="auto"/>
        <w:tblInd w:w="5" w:type="dxa"/>
        <w:shd w:val="clear" w:color="auto" w:fill="FFFFFF"/>
        <w:tblLayout w:type="fixed"/>
        <w:tblLook w:val="0000" w:firstRow="0" w:lastRow="0" w:firstColumn="0" w:lastColumn="0" w:noHBand="0" w:noVBand="0"/>
      </w:tblPr>
      <w:tblGrid>
        <w:gridCol w:w="6629"/>
        <w:gridCol w:w="1134"/>
      </w:tblGrid>
      <w:tr w:rsidR="006A3E61" w:rsidRPr="00ED164A" w:rsidTr="00857B96">
        <w:trPr>
          <w:cantSplit/>
          <w:trHeight w:val="350"/>
        </w:trPr>
        <w:tc>
          <w:tcPr>
            <w:tcW w:w="6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Playground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6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Classroom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6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Corridor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6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Toilets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6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Other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bl>
    <w:p w:rsidR="006A3E61" w:rsidRPr="00ED164A" w:rsidRDefault="006A3E61" w:rsidP="00D40E58">
      <w:pPr>
        <w:pStyle w:val="Body1"/>
        <w:jc w:val="both"/>
        <w:rPr>
          <w:b/>
          <w:szCs w:val="24"/>
        </w:rPr>
      </w:pPr>
    </w:p>
    <w:p w:rsidR="006A3E61" w:rsidRPr="00ED164A" w:rsidRDefault="006A3E61" w:rsidP="00D40E58">
      <w:pPr>
        <w:pStyle w:val="Body1"/>
        <w:jc w:val="both"/>
        <w:rPr>
          <w:szCs w:val="24"/>
        </w:rPr>
      </w:pPr>
    </w:p>
    <w:p w:rsidR="00016354" w:rsidRPr="00ED164A" w:rsidRDefault="00016354" w:rsidP="00D40E58">
      <w:pPr>
        <w:pStyle w:val="Body1"/>
        <w:jc w:val="both"/>
        <w:rPr>
          <w:szCs w:val="24"/>
        </w:rPr>
      </w:pPr>
    </w:p>
    <w:p w:rsidR="006A3E61" w:rsidRPr="00ED164A" w:rsidRDefault="006A3E61" w:rsidP="00D40E58">
      <w:pPr>
        <w:pStyle w:val="Body1"/>
        <w:jc w:val="both"/>
        <w:rPr>
          <w:b/>
          <w:szCs w:val="24"/>
        </w:rPr>
      </w:pPr>
      <w:r w:rsidRPr="00ED164A">
        <w:rPr>
          <w:b/>
          <w:szCs w:val="24"/>
        </w:rPr>
        <w:t xml:space="preserve">5. Name of person(s) who reported the bullying concern </w:t>
      </w:r>
    </w:p>
    <w:p w:rsidR="00F70788" w:rsidRPr="00ED164A" w:rsidRDefault="00F70788" w:rsidP="00D40E58">
      <w:pPr>
        <w:pStyle w:val="Body1"/>
        <w:jc w:val="both"/>
        <w:rPr>
          <w:szCs w:val="24"/>
        </w:rPr>
      </w:pPr>
    </w:p>
    <w:p w:rsidR="00241678" w:rsidRPr="00ED164A" w:rsidRDefault="006A3E61" w:rsidP="00D40E58">
      <w:pPr>
        <w:pStyle w:val="Body1"/>
        <w:jc w:val="both"/>
        <w:rPr>
          <w:szCs w:val="24"/>
        </w:rPr>
      </w:pPr>
      <w:r w:rsidRPr="00ED164A">
        <w:rPr>
          <w:szCs w:val="24"/>
        </w:rPr>
        <w:t>____________________________________________</w:t>
      </w:r>
      <w:r w:rsidR="00386D65" w:rsidRPr="00ED164A">
        <w:rPr>
          <w:szCs w:val="24"/>
        </w:rPr>
        <w:t>______</w:t>
      </w:r>
      <w:r w:rsidR="00016354" w:rsidRPr="00ED164A">
        <w:rPr>
          <w:szCs w:val="24"/>
        </w:rPr>
        <w:t>_______________________</w:t>
      </w:r>
    </w:p>
    <w:p w:rsidR="00241678" w:rsidRPr="00ED164A" w:rsidRDefault="00241678" w:rsidP="00241678">
      <w:pPr>
        <w:rPr>
          <w:rFonts w:ascii="Times New Roman" w:hAnsi="Times New Roman" w:cs="Times New Roman"/>
          <w:lang w:eastAsia="en-GB"/>
        </w:rPr>
      </w:pPr>
    </w:p>
    <w:p w:rsidR="006A3E61" w:rsidRPr="00ED164A" w:rsidRDefault="006A3E61" w:rsidP="00D40E58">
      <w:pPr>
        <w:pStyle w:val="Body1"/>
        <w:jc w:val="both"/>
        <w:rPr>
          <w:szCs w:val="24"/>
        </w:rPr>
      </w:pPr>
      <w:r w:rsidRPr="00ED164A">
        <w:rPr>
          <w:b/>
          <w:szCs w:val="24"/>
        </w:rPr>
        <w:t>6. Type of Bullying Behaviour - tick relevant box(</w:t>
      </w:r>
      <w:proofErr w:type="spellStart"/>
      <w:r w:rsidRPr="00ED164A">
        <w:rPr>
          <w:b/>
          <w:szCs w:val="24"/>
        </w:rPr>
        <w:t>es</w:t>
      </w:r>
      <w:proofErr w:type="spellEnd"/>
      <w:r w:rsidRPr="00ED164A">
        <w:rPr>
          <w:b/>
          <w:szCs w:val="24"/>
        </w:rPr>
        <w:t xml:space="preserve">) </w:t>
      </w:r>
    </w:p>
    <w:tbl>
      <w:tblPr>
        <w:tblW w:w="0" w:type="auto"/>
        <w:tblInd w:w="5" w:type="dxa"/>
        <w:shd w:val="clear" w:color="auto" w:fill="FFFFFF"/>
        <w:tblLayout w:type="fixed"/>
        <w:tblLook w:val="0000" w:firstRow="0" w:lastRow="0" w:firstColumn="0" w:lastColumn="0" w:noHBand="0" w:noVBand="0"/>
      </w:tblPr>
      <w:tblGrid>
        <w:gridCol w:w="4503"/>
        <w:gridCol w:w="707"/>
        <w:gridCol w:w="2694"/>
        <w:gridCol w:w="850"/>
      </w:tblGrid>
      <w:tr w:rsidR="006A3E61" w:rsidRPr="00ED164A" w:rsidTr="00857B96">
        <w:trPr>
          <w:cantSplit/>
          <w:trHeight w:val="350"/>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Physical aggression</w:t>
            </w:r>
          </w:p>
          <w:p w:rsidR="00FA352F" w:rsidRPr="00ED164A" w:rsidRDefault="00FA352F" w:rsidP="00D40E58">
            <w:pPr>
              <w:pStyle w:val="Body1"/>
              <w:jc w:val="both"/>
              <w:rPr>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Cyber-bullying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352F" w:rsidRPr="00ED164A" w:rsidRDefault="006A3E61" w:rsidP="00D40E58">
            <w:pPr>
              <w:pStyle w:val="Body1"/>
              <w:jc w:val="both"/>
              <w:rPr>
                <w:szCs w:val="24"/>
              </w:rPr>
            </w:pPr>
            <w:r w:rsidRPr="00ED164A">
              <w:rPr>
                <w:szCs w:val="24"/>
              </w:rPr>
              <w:t>Damage to propert</w:t>
            </w:r>
            <w:r w:rsidR="00D470A4" w:rsidRPr="00ED164A">
              <w:rPr>
                <w:szCs w:val="24"/>
              </w:rPr>
              <w:t>y</w:t>
            </w:r>
          </w:p>
          <w:p w:rsidR="00FA352F" w:rsidRPr="00ED164A" w:rsidRDefault="00FA352F" w:rsidP="00D40E58">
            <w:pPr>
              <w:pStyle w:val="Body1"/>
              <w:jc w:val="both"/>
              <w:rPr>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Intimidation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Isolation/Exclusion</w:t>
            </w:r>
          </w:p>
          <w:p w:rsidR="00FA352F" w:rsidRPr="00ED164A" w:rsidRDefault="00FA352F" w:rsidP="00D40E58">
            <w:pPr>
              <w:pStyle w:val="Body1"/>
              <w:jc w:val="both"/>
              <w:rPr>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Malicious gossip</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r w:rsidR="006A3E61" w:rsidRPr="00ED164A" w:rsidTr="00857B96">
        <w:trPr>
          <w:cantSplit/>
          <w:trHeight w:val="350"/>
        </w:trPr>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pStyle w:val="Body1"/>
              <w:jc w:val="both"/>
              <w:rPr>
                <w:szCs w:val="24"/>
              </w:rPr>
            </w:pPr>
            <w:r w:rsidRPr="00ED164A">
              <w:rPr>
                <w:szCs w:val="24"/>
              </w:rPr>
              <w:t>Name calling</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016354" w:rsidP="00D40E58">
            <w:pPr>
              <w:jc w:val="both"/>
              <w:rPr>
                <w:rFonts w:ascii="Times New Roman" w:hAnsi="Times New Roman" w:cs="Times New Roman"/>
                <w:sz w:val="24"/>
                <w:szCs w:val="24"/>
              </w:rPr>
            </w:pPr>
            <w:r w:rsidRPr="00ED164A">
              <w:rPr>
                <w:rFonts w:ascii="Times New Roman" w:hAnsi="Times New Roman" w:cs="Times New Roman"/>
                <w:sz w:val="24"/>
                <w:szCs w:val="24"/>
              </w:rPr>
              <w:t>Other (Specify)</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A3E61" w:rsidRPr="00ED164A" w:rsidRDefault="006A3E61" w:rsidP="00D40E58">
            <w:pPr>
              <w:jc w:val="both"/>
              <w:rPr>
                <w:rFonts w:ascii="Times New Roman" w:hAnsi="Times New Roman" w:cs="Times New Roman"/>
                <w:sz w:val="24"/>
                <w:szCs w:val="24"/>
              </w:rPr>
            </w:pPr>
          </w:p>
        </w:tc>
      </w:tr>
    </w:tbl>
    <w:p w:rsidR="006A3E61" w:rsidRPr="00ED164A" w:rsidRDefault="006A3E61" w:rsidP="00D40E58">
      <w:pPr>
        <w:pStyle w:val="Body1"/>
        <w:jc w:val="both"/>
        <w:rPr>
          <w:b/>
          <w:szCs w:val="24"/>
        </w:rPr>
      </w:pPr>
    </w:p>
    <w:p w:rsidR="006A3E61" w:rsidRPr="00ED164A" w:rsidRDefault="006A3E61" w:rsidP="00D40E58">
      <w:pPr>
        <w:pStyle w:val="Body1"/>
        <w:jc w:val="both"/>
        <w:rPr>
          <w:b/>
          <w:szCs w:val="24"/>
        </w:rPr>
      </w:pPr>
      <w:r w:rsidRPr="00ED164A">
        <w:rPr>
          <w:b/>
          <w:szCs w:val="24"/>
        </w:rPr>
        <w:t xml:space="preserve">7. Brief Description of bullying behaviour and its impact </w:t>
      </w:r>
    </w:p>
    <w:p w:rsidR="006A3E61" w:rsidRPr="00ED164A" w:rsidRDefault="006A3E61" w:rsidP="00D40E58">
      <w:pPr>
        <w:pStyle w:val="Body1"/>
        <w:jc w:val="both"/>
        <w:rPr>
          <w:szCs w:val="24"/>
        </w:rPr>
      </w:pPr>
      <w:r w:rsidRPr="00ED164A">
        <w:rPr>
          <w:szCs w:val="24"/>
        </w:rPr>
        <w:t xml:space="preserve"> ____________________________________________________________________________________________________________________________________________________________________________________________________________________________________________</w:t>
      </w:r>
      <w:r w:rsidR="00E92AF4" w:rsidRPr="00ED164A">
        <w:rPr>
          <w:szCs w:val="24"/>
        </w:rPr>
        <w:t>_______________________________</w:t>
      </w:r>
      <w:r w:rsidRPr="00ED164A">
        <w:rPr>
          <w:szCs w:val="24"/>
        </w:rPr>
        <w:t>______________________________________</w:t>
      </w:r>
    </w:p>
    <w:p w:rsidR="006A3E61" w:rsidRPr="00ED164A" w:rsidRDefault="006A3E61" w:rsidP="00D40E58">
      <w:pPr>
        <w:pStyle w:val="Body1"/>
        <w:jc w:val="both"/>
        <w:rPr>
          <w:b/>
          <w:szCs w:val="24"/>
        </w:rPr>
      </w:pPr>
    </w:p>
    <w:p w:rsidR="006A3E61" w:rsidRPr="00ED164A" w:rsidRDefault="006A3E61" w:rsidP="00D40E58">
      <w:pPr>
        <w:pStyle w:val="Body1"/>
        <w:jc w:val="both"/>
        <w:rPr>
          <w:b/>
          <w:szCs w:val="24"/>
        </w:rPr>
      </w:pPr>
      <w:r w:rsidRPr="00ED164A">
        <w:rPr>
          <w:b/>
          <w:szCs w:val="24"/>
        </w:rPr>
        <w:t xml:space="preserve">8. Details of actions taken </w:t>
      </w:r>
    </w:p>
    <w:p w:rsidR="006A3E61" w:rsidRPr="00ED164A" w:rsidRDefault="006A3E61" w:rsidP="00D40E58">
      <w:pPr>
        <w:pStyle w:val="Body1"/>
        <w:jc w:val="both"/>
        <w:rPr>
          <w:szCs w:val="24"/>
        </w:rPr>
      </w:pPr>
      <w:r w:rsidRPr="00ED164A">
        <w:rPr>
          <w:szCs w:val="24"/>
        </w:rPr>
        <w:t>_______________________________________________________________________________________________________________________________________________________________________________________________________________________________________________________</w:t>
      </w:r>
      <w:r w:rsidR="00E92AF4" w:rsidRPr="00ED164A">
        <w:rPr>
          <w:szCs w:val="24"/>
        </w:rPr>
        <w:t>____________________</w:t>
      </w:r>
      <w:r w:rsidRPr="00ED164A">
        <w:rPr>
          <w:szCs w:val="24"/>
        </w:rPr>
        <w:t>____________________________________________________________________________________________________________________________________________</w:t>
      </w:r>
      <w:r w:rsidR="00E92AF4" w:rsidRPr="00ED164A">
        <w:rPr>
          <w:szCs w:val="24"/>
        </w:rPr>
        <w:t>_____________________________________</w:t>
      </w:r>
    </w:p>
    <w:p w:rsidR="006A3E61" w:rsidRPr="00ED164A" w:rsidRDefault="006A3E61" w:rsidP="00D40E58">
      <w:pPr>
        <w:pStyle w:val="Body1"/>
        <w:jc w:val="both"/>
        <w:rPr>
          <w:szCs w:val="24"/>
        </w:rPr>
      </w:pPr>
    </w:p>
    <w:p w:rsidR="00E92AF4" w:rsidRPr="00ED164A" w:rsidRDefault="00E92AF4" w:rsidP="00D40E58">
      <w:pPr>
        <w:pStyle w:val="Body1"/>
        <w:jc w:val="both"/>
        <w:rPr>
          <w:szCs w:val="24"/>
        </w:rPr>
      </w:pPr>
    </w:p>
    <w:p w:rsidR="00E92AF4" w:rsidRPr="00ED164A" w:rsidRDefault="006A3E61" w:rsidP="00D40E58">
      <w:pPr>
        <w:pStyle w:val="Body1"/>
        <w:jc w:val="both"/>
        <w:rPr>
          <w:szCs w:val="24"/>
        </w:rPr>
      </w:pPr>
      <w:r w:rsidRPr="00ED164A">
        <w:rPr>
          <w:szCs w:val="24"/>
        </w:rPr>
        <w:t>Signed _</w:t>
      </w:r>
      <w:r w:rsidR="00E92AF4" w:rsidRPr="00ED164A">
        <w:rPr>
          <w:szCs w:val="24"/>
        </w:rPr>
        <w:t xml:space="preserve">_____________________________ </w:t>
      </w:r>
      <w:r w:rsidRPr="00ED164A">
        <w:rPr>
          <w:szCs w:val="24"/>
        </w:rPr>
        <w:t xml:space="preserve">Date </w:t>
      </w:r>
      <w:r w:rsidR="00E92AF4" w:rsidRPr="00ED164A">
        <w:rPr>
          <w:szCs w:val="24"/>
        </w:rPr>
        <w:t>___________________</w:t>
      </w:r>
    </w:p>
    <w:p w:rsidR="00E92AF4" w:rsidRPr="00ED164A" w:rsidRDefault="00E92AF4" w:rsidP="00D40E58">
      <w:pPr>
        <w:pStyle w:val="Body1"/>
        <w:jc w:val="both"/>
        <w:rPr>
          <w:szCs w:val="24"/>
        </w:rPr>
      </w:pPr>
    </w:p>
    <w:p w:rsidR="006A3E61" w:rsidRPr="00ED164A" w:rsidRDefault="00E92AF4" w:rsidP="00D40E58">
      <w:pPr>
        <w:pStyle w:val="Body1"/>
        <w:jc w:val="both"/>
        <w:rPr>
          <w:szCs w:val="24"/>
        </w:rPr>
      </w:pPr>
      <w:r w:rsidRPr="00ED164A">
        <w:rPr>
          <w:szCs w:val="24"/>
        </w:rPr>
        <w:t xml:space="preserve"> (</w:t>
      </w:r>
      <w:r w:rsidR="00386D65" w:rsidRPr="00ED164A">
        <w:rPr>
          <w:szCs w:val="24"/>
        </w:rPr>
        <w:t>Teacher</w:t>
      </w:r>
      <w:r w:rsidR="006A3E61" w:rsidRPr="00ED164A">
        <w:rPr>
          <w:szCs w:val="24"/>
        </w:rPr>
        <w:t>1)</w:t>
      </w:r>
    </w:p>
    <w:p w:rsidR="006A3E61" w:rsidRPr="00ED164A" w:rsidRDefault="006A3E61" w:rsidP="00D40E58">
      <w:pPr>
        <w:pStyle w:val="Body1"/>
        <w:jc w:val="both"/>
        <w:rPr>
          <w:szCs w:val="24"/>
        </w:rPr>
      </w:pPr>
      <w:r w:rsidRPr="00ED164A">
        <w:rPr>
          <w:szCs w:val="24"/>
        </w:rPr>
        <w:t xml:space="preserve"> </w:t>
      </w:r>
    </w:p>
    <w:p w:rsidR="006A3E61" w:rsidRPr="00ED164A" w:rsidRDefault="006A3E61" w:rsidP="00D40E58">
      <w:pPr>
        <w:pStyle w:val="Body1"/>
        <w:jc w:val="both"/>
        <w:rPr>
          <w:szCs w:val="24"/>
        </w:rPr>
      </w:pPr>
      <w:r w:rsidRPr="00ED164A">
        <w:rPr>
          <w:szCs w:val="24"/>
        </w:rPr>
        <w:t>Signed _</w:t>
      </w:r>
      <w:r w:rsidR="00E92AF4" w:rsidRPr="00ED164A">
        <w:rPr>
          <w:szCs w:val="24"/>
        </w:rPr>
        <w:t xml:space="preserve">_____________________________ </w:t>
      </w:r>
      <w:r w:rsidRPr="00ED164A">
        <w:rPr>
          <w:szCs w:val="24"/>
        </w:rPr>
        <w:t>Date __________</w:t>
      </w:r>
      <w:r w:rsidR="00E92AF4" w:rsidRPr="00ED164A">
        <w:rPr>
          <w:szCs w:val="24"/>
        </w:rPr>
        <w:t>___</w:t>
      </w:r>
      <w:r w:rsidRPr="00ED164A">
        <w:rPr>
          <w:szCs w:val="24"/>
        </w:rPr>
        <w:t>______</w:t>
      </w:r>
    </w:p>
    <w:p w:rsidR="006A3E61" w:rsidRPr="00ED164A" w:rsidRDefault="006A3E61" w:rsidP="00D40E58">
      <w:pPr>
        <w:pStyle w:val="Body1"/>
        <w:jc w:val="both"/>
        <w:rPr>
          <w:szCs w:val="24"/>
        </w:rPr>
      </w:pPr>
      <w:r w:rsidRPr="00ED164A">
        <w:rPr>
          <w:szCs w:val="24"/>
        </w:rPr>
        <w:t xml:space="preserve">    </w:t>
      </w:r>
      <w:r w:rsidR="00E92AF4" w:rsidRPr="00ED164A">
        <w:rPr>
          <w:szCs w:val="24"/>
        </w:rPr>
        <w:t xml:space="preserve">                (Principal/Deputy </w:t>
      </w:r>
      <w:r w:rsidR="00A6032C" w:rsidRPr="00ED164A">
        <w:rPr>
          <w:szCs w:val="24"/>
        </w:rPr>
        <w:t>Principal)</w:t>
      </w:r>
    </w:p>
    <w:p w:rsidR="006A3E61" w:rsidRPr="00ED164A" w:rsidRDefault="006A3E61" w:rsidP="00D40E58">
      <w:pPr>
        <w:pStyle w:val="Body1"/>
        <w:jc w:val="both"/>
        <w:rPr>
          <w:szCs w:val="24"/>
        </w:rPr>
      </w:pPr>
    </w:p>
    <w:p w:rsidR="006A3E61" w:rsidRPr="00ED164A" w:rsidRDefault="006A3E61" w:rsidP="00D40E58">
      <w:pPr>
        <w:pStyle w:val="Body1"/>
        <w:jc w:val="both"/>
        <w:rPr>
          <w:szCs w:val="24"/>
        </w:rPr>
      </w:pPr>
      <w:r w:rsidRPr="00ED164A">
        <w:rPr>
          <w:szCs w:val="24"/>
        </w:rPr>
        <w:t>Date submitted to Principal/Deputy Principal __________________</w:t>
      </w:r>
      <w:r w:rsidR="00E92AF4" w:rsidRPr="00ED164A">
        <w:rPr>
          <w:szCs w:val="24"/>
        </w:rPr>
        <w:t>____</w:t>
      </w:r>
      <w:r w:rsidRPr="00ED164A">
        <w:rPr>
          <w:szCs w:val="24"/>
        </w:rPr>
        <w:t xml:space="preserve">_ </w:t>
      </w:r>
    </w:p>
    <w:p w:rsidR="006A3E61" w:rsidRPr="00ED164A" w:rsidRDefault="006A3E61" w:rsidP="00D40E58">
      <w:pPr>
        <w:pStyle w:val="Body1"/>
        <w:jc w:val="both"/>
        <w:rPr>
          <w:szCs w:val="24"/>
        </w:rPr>
      </w:pPr>
    </w:p>
    <w:p w:rsidR="006A3E61" w:rsidRPr="00ED164A" w:rsidRDefault="006A3E61" w:rsidP="00D40E58">
      <w:pPr>
        <w:pStyle w:val="Body1"/>
        <w:jc w:val="both"/>
        <w:rPr>
          <w:szCs w:val="24"/>
        </w:rPr>
      </w:pPr>
    </w:p>
    <w:p w:rsidR="006A3E61" w:rsidRPr="00ED164A" w:rsidRDefault="006A3E61" w:rsidP="00D40E58">
      <w:pPr>
        <w:pStyle w:val="Body1"/>
        <w:jc w:val="both"/>
        <w:rPr>
          <w:rFonts w:eastAsia="Times New Roman"/>
          <w:color w:val="auto"/>
          <w:szCs w:val="24"/>
        </w:rPr>
      </w:pPr>
    </w:p>
    <w:p w:rsidR="00FE7A20" w:rsidRPr="00ED164A" w:rsidRDefault="00FE7A20" w:rsidP="00D40E58">
      <w:pPr>
        <w:pStyle w:val="Body1"/>
        <w:jc w:val="both"/>
        <w:rPr>
          <w:rFonts w:eastAsia="Times New Roman"/>
          <w:color w:val="auto"/>
          <w:szCs w:val="24"/>
        </w:rPr>
      </w:pPr>
    </w:p>
    <w:p w:rsidR="00241678" w:rsidRPr="00ED164A" w:rsidRDefault="00241678" w:rsidP="00D40E58">
      <w:pPr>
        <w:pStyle w:val="Body1"/>
        <w:jc w:val="both"/>
        <w:rPr>
          <w:rFonts w:eastAsia="Times New Roman"/>
          <w:color w:val="auto"/>
          <w:szCs w:val="24"/>
        </w:rPr>
      </w:pPr>
    </w:p>
    <w:p w:rsidR="00241678" w:rsidRPr="00ED164A" w:rsidRDefault="00241678" w:rsidP="00D40E58">
      <w:pPr>
        <w:pStyle w:val="Body1"/>
        <w:jc w:val="both"/>
        <w:rPr>
          <w:rFonts w:eastAsia="Times New Roman"/>
          <w:color w:val="auto"/>
          <w:szCs w:val="24"/>
        </w:rPr>
      </w:pPr>
    </w:p>
    <w:p w:rsidR="00241678" w:rsidRPr="00ED164A" w:rsidRDefault="00241678" w:rsidP="00D40E58">
      <w:pPr>
        <w:pStyle w:val="Body1"/>
        <w:jc w:val="both"/>
        <w:rPr>
          <w:rFonts w:eastAsia="Times New Roman"/>
          <w:color w:val="auto"/>
          <w:szCs w:val="24"/>
        </w:rPr>
      </w:pPr>
    </w:p>
    <w:p w:rsidR="00241678" w:rsidRPr="00ED164A" w:rsidRDefault="00016354" w:rsidP="00D40E58">
      <w:pPr>
        <w:pStyle w:val="Body1"/>
        <w:jc w:val="both"/>
        <w:rPr>
          <w:rFonts w:eastAsia="Times New Roman"/>
          <w:b/>
          <w:color w:val="auto"/>
          <w:szCs w:val="24"/>
        </w:rPr>
      </w:pPr>
      <w:r w:rsidRPr="00ED164A">
        <w:rPr>
          <w:rFonts w:eastAsia="Times New Roman"/>
          <w:b/>
          <w:color w:val="auto"/>
          <w:szCs w:val="24"/>
        </w:rPr>
        <w:t>A</w:t>
      </w:r>
      <w:r w:rsidR="00241678" w:rsidRPr="00ED164A">
        <w:rPr>
          <w:rFonts w:eastAsia="Times New Roman"/>
          <w:b/>
          <w:color w:val="auto"/>
          <w:szCs w:val="24"/>
        </w:rPr>
        <w:t>ppendix 4 Check List for annual review</w:t>
      </w: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492935" w:rsidRPr="00ED164A" w:rsidRDefault="00492935" w:rsidP="00D40E58">
      <w:pPr>
        <w:pStyle w:val="Body1"/>
        <w:jc w:val="both"/>
        <w:rPr>
          <w:rFonts w:eastAsia="Times New Roman"/>
          <w:b/>
          <w:color w:val="auto"/>
          <w:szCs w:val="24"/>
        </w:rPr>
      </w:pPr>
    </w:p>
    <w:p w:rsidR="00492935" w:rsidRPr="00ED164A" w:rsidRDefault="00492935" w:rsidP="00D40E58">
      <w:pPr>
        <w:pStyle w:val="Body1"/>
        <w:jc w:val="both"/>
        <w:rPr>
          <w:rFonts w:eastAsia="Times New Roman"/>
          <w:b/>
          <w:color w:val="auto"/>
          <w:szCs w:val="24"/>
        </w:rPr>
      </w:pPr>
    </w:p>
    <w:p w:rsidR="00492935" w:rsidRPr="00ED164A" w:rsidRDefault="00492935" w:rsidP="00D40E58">
      <w:pPr>
        <w:pStyle w:val="Body1"/>
        <w:jc w:val="both"/>
        <w:rPr>
          <w:rFonts w:eastAsia="Times New Roman"/>
          <w:b/>
          <w:color w:val="auto"/>
          <w:szCs w:val="24"/>
        </w:rPr>
      </w:pPr>
    </w:p>
    <w:p w:rsidR="00492935" w:rsidRPr="00ED164A" w:rsidRDefault="00492935" w:rsidP="00D40E58">
      <w:pPr>
        <w:pStyle w:val="Body1"/>
        <w:jc w:val="both"/>
        <w:rPr>
          <w:rFonts w:eastAsia="Times New Roman"/>
          <w:b/>
          <w:color w:val="auto"/>
          <w:szCs w:val="24"/>
        </w:rPr>
      </w:pPr>
    </w:p>
    <w:p w:rsidR="00492935" w:rsidRPr="00ED164A" w:rsidRDefault="00492935" w:rsidP="00D40E58">
      <w:pPr>
        <w:pStyle w:val="Body1"/>
        <w:jc w:val="both"/>
        <w:rPr>
          <w:rFonts w:eastAsia="Times New Roman"/>
          <w:b/>
          <w:color w:val="auto"/>
          <w:szCs w:val="24"/>
        </w:rPr>
      </w:pPr>
    </w:p>
    <w:p w:rsidR="00241678" w:rsidRPr="00ED164A" w:rsidRDefault="00241678" w:rsidP="00D40E58">
      <w:pPr>
        <w:pStyle w:val="Body1"/>
        <w:jc w:val="both"/>
        <w:rPr>
          <w:rFonts w:eastAsia="Times New Roman"/>
          <w:b/>
          <w:color w:val="auto"/>
          <w:szCs w:val="24"/>
        </w:rPr>
      </w:pPr>
    </w:p>
    <w:p w:rsidR="00016354" w:rsidRPr="00ED164A" w:rsidRDefault="00016354" w:rsidP="00241678">
      <w:pPr>
        <w:pStyle w:val="Body1"/>
        <w:jc w:val="both"/>
        <w:rPr>
          <w:rFonts w:eastAsia="Times New Roman"/>
          <w:b/>
          <w:color w:val="auto"/>
          <w:szCs w:val="24"/>
        </w:rPr>
      </w:pPr>
    </w:p>
    <w:p w:rsidR="00016354" w:rsidRPr="00ED164A" w:rsidRDefault="00016354" w:rsidP="00241678">
      <w:pPr>
        <w:pStyle w:val="Body1"/>
        <w:jc w:val="both"/>
        <w:rPr>
          <w:rFonts w:eastAsia="Times New Roman"/>
          <w:b/>
          <w:color w:val="auto"/>
          <w:szCs w:val="24"/>
        </w:rPr>
      </w:pPr>
    </w:p>
    <w:p w:rsidR="00241678" w:rsidRPr="00ED164A" w:rsidRDefault="00241678" w:rsidP="00241678">
      <w:pPr>
        <w:pStyle w:val="Body1"/>
        <w:jc w:val="both"/>
        <w:rPr>
          <w:b/>
          <w:szCs w:val="24"/>
        </w:rPr>
      </w:pPr>
      <w:r w:rsidRPr="00ED164A">
        <w:rPr>
          <w:rFonts w:eastAsia="Times New Roman"/>
          <w:b/>
          <w:color w:val="auto"/>
          <w:szCs w:val="24"/>
        </w:rPr>
        <w:t xml:space="preserve">Appendix 5 </w:t>
      </w:r>
      <w:r w:rsidRPr="00ED164A">
        <w:rPr>
          <w:b/>
          <w:szCs w:val="24"/>
        </w:rPr>
        <w:t xml:space="preserve">PDST Anti-Bullying </w:t>
      </w:r>
      <w:proofErr w:type="spellStart"/>
      <w:r w:rsidRPr="00ED164A">
        <w:rPr>
          <w:b/>
          <w:szCs w:val="24"/>
        </w:rPr>
        <w:t>Questionaire</w:t>
      </w:r>
      <w:proofErr w:type="spellEnd"/>
      <w:r w:rsidRPr="00ED164A">
        <w:rPr>
          <w:b/>
          <w:szCs w:val="24"/>
        </w:rPr>
        <w:t xml:space="preserve"> /</w:t>
      </w:r>
      <w:proofErr w:type="spellStart"/>
      <w:r w:rsidRPr="00ED164A">
        <w:rPr>
          <w:b/>
          <w:szCs w:val="24"/>
        </w:rPr>
        <w:t>sociogram</w:t>
      </w:r>
      <w:proofErr w:type="spellEnd"/>
      <w:r w:rsidRPr="00ED164A">
        <w:rPr>
          <w:b/>
          <w:szCs w:val="24"/>
        </w:rPr>
        <w:t xml:space="preserve"> questionnaires </w:t>
      </w:r>
    </w:p>
    <w:p w:rsidR="00241678" w:rsidRPr="00ED164A" w:rsidRDefault="00241678" w:rsidP="00241678">
      <w:pPr>
        <w:pStyle w:val="Body1"/>
        <w:jc w:val="both"/>
        <w:rPr>
          <w:szCs w:val="24"/>
        </w:rPr>
      </w:pPr>
    </w:p>
    <w:p w:rsidR="00241678" w:rsidRPr="00ED164A" w:rsidRDefault="00241678" w:rsidP="00241678">
      <w:pPr>
        <w:pStyle w:val="Body1"/>
        <w:jc w:val="both"/>
        <w:rPr>
          <w:rFonts w:eastAsia="Times New Roman"/>
          <w:b/>
          <w:color w:val="auto"/>
          <w:szCs w:val="24"/>
        </w:rPr>
      </w:pPr>
      <w:r w:rsidRPr="00ED164A">
        <w:rPr>
          <w:rFonts w:eastAsia="Times New Roman"/>
          <w:b/>
          <w:color w:val="auto"/>
          <w:szCs w:val="24"/>
        </w:rPr>
        <w:t>Friendship/Anti-Bullying Questionnaire</w:t>
      </w:r>
    </w:p>
    <w:p w:rsidR="00241678" w:rsidRPr="00ED164A" w:rsidRDefault="00241678" w:rsidP="00D40E58">
      <w:pPr>
        <w:pStyle w:val="Body1"/>
        <w:jc w:val="both"/>
        <w:rPr>
          <w:rFonts w:eastAsia="Times New Roman"/>
          <w:b/>
          <w:color w:val="auto"/>
          <w:szCs w:val="24"/>
        </w:rPr>
      </w:pPr>
      <w:r w:rsidRPr="00ED164A">
        <w:rPr>
          <w:noProof/>
          <w:lang w:val="en-IE" w:eastAsia="en-IE"/>
        </w:rPr>
        <w:drawing>
          <wp:inline distT="0" distB="0" distL="0" distR="0" wp14:anchorId="004ABA86" wp14:editId="40C15B0C">
            <wp:extent cx="5976620" cy="191389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6620" cy="1913890"/>
                    </a:xfrm>
                    <a:prstGeom prst="rect">
                      <a:avLst/>
                    </a:prstGeom>
                  </pic:spPr>
                </pic:pic>
              </a:graphicData>
            </a:graphic>
          </wp:inline>
        </w:drawing>
      </w:r>
    </w:p>
    <w:p w:rsidR="00241678" w:rsidRPr="00ED164A" w:rsidRDefault="00241678" w:rsidP="00D40E58">
      <w:pPr>
        <w:pStyle w:val="Body1"/>
        <w:jc w:val="both"/>
        <w:rPr>
          <w:rFonts w:eastAsia="Times New Roman"/>
          <w:b/>
          <w:color w:val="auto"/>
          <w:szCs w:val="24"/>
        </w:rPr>
      </w:pPr>
    </w:p>
    <w:p w:rsidR="00241678" w:rsidRPr="00ED164A" w:rsidRDefault="00241678" w:rsidP="00241678">
      <w:pPr>
        <w:pStyle w:val="Body1"/>
        <w:jc w:val="center"/>
        <w:rPr>
          <w:rFonts w:eastAsia="Times New Roman"/>
          <w:b/>
          <w:color w:val="auto"/>
          <w:szCs w:val="24"/>
        </w:rPr>
      </w:pPr>
      <w:r w:rsidRPr="00ED164A">
        <w:rPr>
          <w:rFonts w:eastAsia="Times New Roman"/>
          <w:b/>
          <w:color w:val="auto"/>
          <w:szCs w:val="24"/>
        </w:rPr>
        <w:t xml:space="preserve">Sample Bullying </w:t>
      </w:r>
      <w:proofErr w:type="spellStart"/>
      <w:r w:rsidRPr="00ED164A">
        <w:rPr>
          <w:rFonts w:eastAsia="Times New Roman"/>
          <w:b/>
          <w:color w:val="auto"/>
          <w:szCs w:val="24"/>
        </w:rPr>
        <w:t>Sociogram</w:t>
      </w:r>
      <w:proofErr w:type="spellEnd"/>
    </w:p>
    <w:p w:rsidR="00241678" w:rsidRPr="00ED164A" w:rsidRDefault="00241678" w:rsidP="00241678">
      <w:pPr>
        <w:pStyle w:val="Body1"/>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Are you happy with the atmosphere in your classroom?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Who are your friends?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7406B8">
      <w:pPr>
        <w:pStyle w:val="Body1"/>
        <w:numPr>
          <w:ilvl w:val="1"/>
          <w:numId w:val="41"/>
        </w:numPr>
        <w:jc w:val="both"/>
        <w:rPr>
          <w:rFonts w:eastAsia="Times New Roman"/>
          <w:color w:val="auto"/>
          <w:szCs w:val="24"/>
        </w:rPr>
      </w:pPr>
      <w:r w:rsidRPr="00ED164A">
        <w:rPr>
          <w:rFonts w:eastAsia="Times New Roman"/>
          <w:color w:val="auto"/>
          <w:szCs w:val="24"/>
        </w:rPr>
        <w:t xml:space="preserve">Are you being bullied in any way? (Take details and reassure student that the problem will be addressed)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Is there anyone in class having a hard time or being picked on?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Is anyone being left out, or ignored?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Is anyone spreading rumours, gossip, using notes, phone calls, text messages, or e-mails to make others feel bad about themselves?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Is anyone being unfair to others?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Is there a group of pupils making life difficult for others?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Are pupils from other classes giving anyone in this class a hard time?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 xml:space="preserve">Can you give examples? </w:t>
      </w:r>
    </w:p>
    <w:p w:rsidR="00241678" w:rsidRPr="00ED164A" w:rsidRDefault="00241678" w:rsidP="00241678">
      <w:pPr>
        <w:pStyle w:val="Body1"/>
        <w:ind w:firstLine="90"/>
        <w:jc w:val="both"/>
        <w:rPr>
          <w:rFonts w:eastAsia="Times New Roman"/>
          <w:color w:val="auto"/>
          <w:szCs w:val="24"/>
        </w:rPr>
      </w:pPr>
    </w:p>
    <w:p w:rsidR="00241678" w:rsidRPr="00ED164A" w:rsidRDefault="00241678" w:rsidP="00241678">
      <w:pPr>
        <w:pStyle w:val="Body1"/>
        <w:numPr>
          <w:ilvl w:val="1"/>
          <w:numId w:val="41"/>
        </w:numPr>
        <w:jc w:val="both"/>
        <w:rPr>
          <w:rFonts w:eastAsia="Times New Roman"/>
          <w:color w:val="auto"/>
          <w:szCs w:val="24"/>
        </w:rPr>
      </w:pPr>
      <w:r w:rsidRPr="00ED164A">
        <w:rPr>
          <w:rFonts w:eastAsia="Times New Roman"/>
          <w:color w:val="auto"/>
          <w:szCs w:val="24"/>
        </w:rPr>
        <w:t>Who do you think is causing the problem?</w:t>
      </w:r>
    </w:p>
    <w:p w:rsidR="00011E6A" w:rsidRDefault="00011E6A" w:rsidP="00011E6A">
      <w:pPr>
        <w:pStyle w:val="ListParagraph"/>
        <w:rPr>
          <w:rFonts w:eastAsia="Times New Roman"/>
          <w:szCs w:val="24"/>
        </w:rPr>
      </w:pPr>
    </w:p>
    <w:p w:rsidR="00011E6A" w:rsidRDefault="00011E6A" w:rsidP="00011E6A">
      <w:pPr>
        <w:pStyle w:val="Body1"/>
        <w:jc w:val="both"/>
        <w:rPr>
          <w:rFonts w:eastAsia="Times New Roman"/>
          <w:color w:val="auto"/>
          <w:szCs w:val="24"/>
        </w:rPr>
      </w:pPr>
    </w:p>
    <w:p w:rsidR="00011E6A" w:rsidRDefault="00011E6A" w:rsidP="00011E6A">
      <w:pPr>
        <w:pStyle w:val="Body1"/>
        <w:jc w:val="both"/>
        <w:rPr>
          <w:rFonts w:eastAsia="Times New Roman"/>
          <w:color w:val="auto"/>
          <w:szCs w:val="24"/>
        </w:rPr>
      </w:pPr>
    </w:p>
    <w:p w:rsidR="00011E6A" w:rsidRDefault="00011E6A" w:rsidP="00011E6A">
      <w:pPr>
        <w:pStyle w:val="Body1"/>
        <w:jc w:val="both"/>
        <w:rPr>
          <w:rFonts w:eastAsia="Times New Roman"/>
          <w:color w:val="auto"/>
          <w:szCs w:val="24"/>
        </w:rPr>
      </w:pPr>
    </w:p>
    <w:p w:rsidR="00011E6A" w:rsidRDefault="00011E6A" w:rsidP="00011E6A">
      <w:pPr>
        <w:pStyle w:val="Body1"/>
        <w:jc w:val="both"/>
        <w:rPr>
          <w:rFonts w:eastAsia="Times New Roman"/>
          <w:color w:val="auto"/>
          <w:szCs w:val="24"/>
        </w:rPr>
      </w:pPr>
    </w:p>
    <w:p w:rsidR="00011E6A" w:rsidRDefault="00011E6A" w:rsidP="00011E6A">
      <w:pPr>
        <w:pStyle w:val="Body1"/>
        <w:jc w:val="both"/>
        <w:rPr>
          <w:rFonts w:eastAsia="Times New Roman"/>
          <w:color w:val="auto"/>
          <w:szCs w:val="24"/>
        </w:rPr>
      </w:pPr>
    </w:p>
    <w:p w:rsidR="00011E6A" w:rsidRPr="00016354" w:rsidRDefault="00011E6A" w:rsidP="00011E6A">
      <w:pPr>
        <w:pStyle w:val="Body1"/>
        <w:jc w:val="both"/>
        <w:rPr>
          <w:rFonts w:eastAsia="Times New Roman"/>
          <w:color w:val="auto"/>
          <w:szCs w:val="24"/>
        </w:rPr>
      </w:pPr>
      <w:bookmarkStart w:id="0" w:name="_GoBack"/>
      <w:bookmarkEnd w:id="0"/>
    </w:p>
    <w:sectPr w:rsidR="00011E6A" w:rsidRPr="00016354" w:rsidSect="001A6C37">
      <w:headerReference w:type="default" r:id="rId9"/>
      <w:footerReference w:type="default" r:id="rId10"/>
      <w:pgSz w:w="11906" w:h="16838"/>
      <w:pgMar w:top="1247" w:right="1247" w:bottom="1247"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F0" w:rsidRDefault="000246F0" w:rsidP="001A6C37">
      <w:pPr>
        <w:spacing w:after="0" w:line="240" w:lineRule="auto"/>
      </w:pPr>
      <w:r>
        <w:separator/>
      </w:r>
    </w:p>
  </w:endnote>
  <w:endnote w:type="continuationSeparator" w:id="0">
    <w:p w:rsidR="000246F0" w:rsidRDefault="000246F0" w:rsidP="001A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37" w:rsidRDefault="001A6C37">
    <w:pPr>
      <w:pStyle w:val="Footer"/>
      <w:pBdr>
        <w:top w:val="thinThickSmallGap" w:sz="24" w:space="1" w:color="622423" w:themeColor="accent2" w:themeShade="7F"/>
      </w:pBdr>
      <w:rPr>
        <w:rFonts w:asciiTheme="majorHAnsi" w:hAnsiTheme="majorHAnsi"/>
      </w:rPr>
    </w:pPr>
    <w:r>
      <w:rPr>
        <w:rFonts w:asciiTheme="majorHAnsi" w:hAnsiTheme="majorHAnsi"/>
      </w:rPr>
      <w:t>GLENEELY NATIONAL SCHOOL                  ANTI-BULLYING POLICY</w:t>
    </w:r>
    <w:r>
      <w:rPr>
        <w:rFonts w:asciiTheme="majorHAnsi" w:hAnsiTheme="majorHAnsi"/>
      </w:rPr>
      <w:ptab w:relativeTo="margin" w:alignment="right" w:leader="none"/>
    </w:r>
    <w:r>
      <w:rPr>
        <w:rFonts w:asciiTheme="majorHAnsi" w:hAnsiTheme="majorHAnsi"/>
      </w:rPr>
      <w:t xml:space="preserve">Page </w:t>
    </w:r>
    <w:r w:rsidR="00616723">
      <w:fldChar w:fldCharType="begin"/>
    </w:r>
    <w:r w:rsidR="00616723">
      <w:instrText xml:space="preserve"> PAGE   \* MERGEFORMAT </w:instrText>
    </w:r>
    <w:r w:rsidR="00616723">
      <w:fldChar w:fldCharType="separate"/>
    </w:r>
    <w:r w:rsidR="00391C89" w:rsidRPr="00391C89">
      <w:rPr>
        <w:rFonts w:asciiTheme="majorHAnsi" w:hAnsiTheme="majorHAnsi"/>
        <w:noProof/>
      </w:rPr>
      <w:t>14</w:t>
    </w:r>
    <w:r w:rsidR="00616723">
      <w:rPr>
        <w:rFonts w:asciiTheme="majorHAnsi" w:hAnsiTheme="majorHAnsi"/>
        <w:noProof/>
      </w:rPr>
      <w:fldChar w:fldCharType="end"/>
    </w:r>
  </w:p>
  <w:p w:rsidR="001A6C37" w:rsidRDefault="001A6C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F0" w:rsidRDefault="000246F0" w:rsidP="001A6C37">
      <w:pPr>
        <w:spacing w:after="0" w:line="240" w:lineRule="auto"/>
      </w:pPr>
      <w:r>
        <w:separator/>
      </w:r>
    </w:p>
  </w:footnote>
  <w:footnote w:type="continuationSeparator" w:id="0">
    <w:p w:rsidR="000246F0" w:rsidRDefault="000246F0" w:rsidP="001A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37" w:rsidRPr="001A6C37" w:rsidRDefault="001A6C37">
    <w:pPr>
      <w:pStyle w:val="Header"/>
      <w:rPr>
        <w:sz w:val="32"/>
        <w:szCs w:val="32"/>
      </w:rPr>
    </w:pPr>
    <w:r w:rsidRPr="001A6C37">
      <w:rPr>
        <w:sz w:val="32"/>
        <w:szCs w:val="32"/>
      </w:rPr>
      <w:ptab w:relativeTo="margin" w:alignment="center" w:leader="none"/>
    </w:r>
    <w:r w:rsidRPr="001A6C37">
      <w:rPr>
        <w:sz w:val="32"/>
        <w:szCs w:val="32"/>
      </w:rPr>
      <w:t>GLENEELY NATIONAL SCHOOL</w:t>
    </w:r>
  </w:p>
  <w:p w:rsidR="001A6C37" w:rsidRDefault="00B31F5D" w:rsidP="00B31F5D">
    <w:pPr>
      <w:pStyle w:val="Header"/>
      <w:jc w:val="center"/>
    </w:pPr>
    <w:r>
      <w:tab/>
    </w:r>
    <w:r w:rsidR="001F2B1A">
      <w:rPr>
        <w:noProof/>
        <w:lang w:val="en-IE" w:eastAsia="en-IE"/>
      </w:rPr>
      <w:drawing>
        <wp:inline distT="0" distB="0" distL="0" distR="0">
          <wp:extent cx="746502" cy="762000"/>
          <wp:effectExtent l="19050" t="0" r="0" b="0"/>
          <wp:docPr id="1" name="Picture 0" descr="Gleneel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eely logo.jpg"/>
                  <pic:cNvPicPr/>
                </pic:nvPicPr>
                <pic:blipFill>
                  <a:blip r:embed="rId1"/>
                  <a:stretch>
                    <a:fillRect/>
                  </a:stretch>
                </pic:blipFill>
                <pic:spPr>
                  <a:xfrm>
                    <a:off x="0" y="0"/>
                    <a:ext cx="748586" cy="764127"/>
                  </a:xfrm>
                  <a:prstGeom prst="rect">
                    <a:avLst/>
                  </a:prstGeom>
                </pic:spPr>
              </pic:pic>
            </a:graphicData>
          </a:graphic>
        </wp:inline>
      </w:drawing>
    </w:r>
    <w:r w:rsidR="001A6C37">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D"/>
    <w:multiLevelType w:val="multilevel"/>
    <w:tmpl w:val="894EE87F"/>
    <w:lvl w:ilvl="0">
      <w:start w:val="1"/>
      <w:numFmt w:val="bullet"/>
      <w:lvlText w:val="•"/>
      <w:lvlJc w:val="left"/>
      <w:pPr>
        <w:tabs>
          <w:tab w:val="num" w:pos="300"/>
        </w:tabs>
        <w:ind w:left="300" w:firstLine="420"/>
      </w:pPr>
      <w:rPr>
        <w:rFonts w:hint="default"/>
        <w:position w:val="0"/>
      </w:rPr>
    </w:lvl>
    <w:lvl w:ilvl="1">
      <w:start w:val="1"/>
      <w:numFmt w:val="bullet"/>
      <w:lvlText w:val="o"/>
      <w:lvlJc w:val="left"/>
      <w:pPr>
        <w:tabs>
          <w:tab w:val="num" w:pos="360"/>
        </w:tabs>
        <w:ind w:left="360" w:firstLine="1140"/>
      </w:pPr>
      <w:rPr>
        <w:rFonts w:hint="default"/>
        <w:position w:val="0"/>
      </w:rPr>
    </w:lvl>
    <w:lvl w:ilvl="2">
      <w:start w:val="1"/>
      <w:numFmt w:val="bullet"/>
      <w:lvlText w:val="•"/>
      <w:lvlJc w:val="left"/>
      <w:pPr>
        <w:tabs>
          <w:tab w:val="num" w:pos="360"/>
        </w:tabs>
        <w:ind w:left="360" w:firstLine="1860"/>
      </w:pPr>
      <w:rPr>
        <w:rFonts w:hint="default"/>
        <w:position w:val="0"/>
      </w:rPr>
    </w:lvl>
    <w:lvl w:ilvl="3">
      <w:start w:val="1"/>
      <w:numFmt w:val="bullet"/>
      <w:lvlText w:val="•"/>
      <w:lvlJc w:val="left"/>
      <w:pPr>
        <w:tabs>
          <w:tab w:val="num" w:pos="360"/>
        </w:tabs>
        <w:ind w:left="360" w:firstLine="2580"/>
      </w:pPr>
      <w:rPr>
        <w:rFonts w:hint="default"/>
        <w:position w:val="0"/>
      </w:rPr>
    </w:lvl>
    <w:lvl w:ilvl="4">
      <w:start w:val="1"/>
      <w:numFmt w:val="bullet"/>
      <w:lvlText w:val="o"/>
      <w:lvlJc w:val="left"/>
      <w:pPr>
        <w:tabs>
          <w:tab w:val="num" w:pos="360"/>
        </w:tabs>
        <w:ind w:left="360" w:firstLine="3300"/>
      </w:pPr>
      <w:rPr>
        <w:rFonts w:hint="default"/>
        <w:position w:val="0"/>
      </w:rPr>
    </w:lvl>
    <w:lvl w:ilvl="5">
      <w:start w:val="1"/>
      <w:numFmt w:val="bullet"/>
      <w:lvlText w:val="•"/>
      <w:lvlJc w:val="left"/>
      <w:pPr>
        <w:tabs>
          <w:tab w:val="num" w:pos="360"/>
        </w:tabs>
        <w:ind w:left="360" w:firstLine="4020"/>
      </w:pPr>
      <w:rPr>
        <w:rFonts w:hint="default"/>
        <w:position w:val="0"/>
      </w:rPr>
    </w:lvl>
    <w:lvl w:ilvl="6">
      <w:start w:val="1"/>
      <w:numFmt w:val="bullet"/>
      <w:lvlText w:val="•"/>
      <w:lvlJc w:val="left"/>
      <w:pPr>
        <w:tabs>
          <w:tab w:val="num" w:pos="360"/>
        </w:tabs>
        <w:ind w:left="360" w:firstLine="4740"/>
      </w:pPr>
      <w:rPr>
        <w:rFonts w:hint="default"/>
        <w:position w:val="0"/>
      </w:rPr>
    </w:lvl>
    <w:lvl w:ilvl="7">
      <w:start w:val="1"/>
      <w:numFmt w:val="bullet"/>
      <w:lvlText w:val="o"/>
      <w:lvlJc w:val="left"/>
      <w:pPr>
        <w:tabs>
          <w:tab w:val="num" w:pos="360"/>
        </w:tabs>
        <w:ind w:left="360" w:firstLine="5460"/>
      </w:pPr>
      <w:rPr>
        <w:rFonts w:hint="default"/>
        <w:position w:val="0"/>
      </w:rPr>
    </w:lvl>
    <w:lvl w:ilvl="8">
      <w:start w:val="1"/>
      <w:numFmt w:val="bullet"/>
      <w:lvlText w:val="•"/>
      <w:lvlJc w:val="left"/>
      <w:pPr>
        <w:tabs>
          <w:tab w:val="num" w:pos="360"/>
        </w:tabs>
        <w:ind w:left="360" w:firstLine="6180"/>
      </w:pPr>
      <w:rPr>
        <w:rFonts w:hint="default"/>
        <w:position w:val="0"/>
      </w:rPr>
    </w:lvl>
  </w:abstractNum>
  <w:abstractNum w:abstractNumId="2" w15:restartNumberingAfterBreak="0">
    <w:nsid w:val="0000000F"/>
    <w:multiLevelType w:val="multilevel"/>
    <w:tmpl w:val="3D9ABA1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0"/>
    <w:multiLevelType w:val="multilevel"/>
    <w:tmpl w:val="894EE882"/>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11"/>
    <w:multiLevelType w:val="multilevel"/>
    <w:tmpl w:val="F950F54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12"/>
    <w:multiLevelType w:val="multilevel"/>
    <w:tmpl w:val="894EE884"/>
    <w:lvl w:ilvl="0">
      <w:start w:val="1"/>
      <w:numFmt w:val="bullet"/>
      <w:pStyle w:val="List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15:restartNumberingAfterBreak="0">
    <w:nsid w:val="00000013"/>
    <w:multiLevelType w:val="multilevel"/>
    <w:tmpl w:val="3970DEE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A028E"/>
    <w:multiLevelType w:val="hybridMultilevel"/>
    <w:tmpl w:val="454CDB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5316ACF"/>
    <w:multiLevelType w:val="hybridMultilevel"/>
    <w:tmpl w:val="CD606CB0"/>
    <w:lvl w:ilvl="0" w:tplc="EF74F830">
      <w:start w:val="13"/>
      <w:numFmt w:val="upperLetter"/>
      <w:lvlText w:val="%1)"/>
      <w:lvlJc w:val="left"/>
      <w:pPr>
        <w:ind w:left="720" w:hanging="360"/>
      </w:pPr>
      <w:rPr>
        <w:rFonts w:cstheme="minorBidi" w:hint="default"/>
        <w:sz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73E080A"/>
    <w:multiLevelType w:val="hybridMultilevel"/>
    <w:tmpl w:val="2B6AF9AC"/>
    <w:lvl w:ilvl="0" w:tplc="219EEFD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93B4F4E"/>
    <w:multiLevelType w:val="hybridMultilevel"/>
    <w:tmpl w:val="50C629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C541CCB"/>
    <w:multiLevelType w:val="hybridMultilevel"/>
    <w:tmpl w:val="A9883F38"/>
    <w:lvl w:ilvl="0" w:tplc="82AEC5B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23E19B0"/>
    <w:multiLevelType w:val="hybridMultilevel"/>
    <w:tmpl w:val="5EB84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6F67FAE"/>
    <w:multiLevelType w:val="hybridMultilevel"/>
    <w:tmpl w:val="EC9E240C"/>
    <w:lvl w:ilvl="0" w:tplc="EF74F830">
      <w:start w:val="13"/>
      <w:numFmt w:val="upperLetter"/>
      <w:lvlText w:val="%1)"/>
      <w:lvlJc w:val="left"/>
      <w:pPr>
        <w:ind w:left="644" w:hanging="360"/>
      </w:pPr>
      <w:rPr>
        <w:rFonts w:cstheme="minorBidi" w:hint="default"/>
        <w:sz w:val="24"/>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1B3C7858"/>
    <w:multiLevelType w:val="hybridMultilevel"/>
    <w:tmpl w:val="41BC3E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407C58"/>
    <w:multiLevelType w:val="hybridMultilevel"/>
    <w:tmpl w:val="24B4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8430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1D417A"/>
    <w:multiLevelType w:val="hybridMultilevel"/>
    <w:tmpl w:val="B3401AD8"/>
    <w:lvl w:ilvl="0" w:tplc="E51CDED2">
      <w:start w:val="10"/>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623F1"/>
    <w:multiLevelType w:val="hybridMultilevel"/>
    <w:tmpl w:val="BC7EE45C"/>
    <w:lvl w:ilvl="0" w:tplc="C750D576">
      <w:start w:val="1"/>
      <w:numFmt w:val="lowerRoman"/>
      <w:lvlText w:val="(%1)"/>
      <w:lvlJc w:val="left"/>
      <w:pPr>
        <w:ind w:left="1860" w:hanging="11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35299A"/>
    <w:multiLevelType w:val="hybridMultilevel"/>
    <w:tmpl w:val="98B26DB4"/>
    <w:lvl w:ilvl="0" w:tplc="B616207C">
      <w:start w:val="1"/>
      <w:numFmt w:val="lowerRoman"/>
      <w:lvlText w:val="%1."/>
      <w:lvlJc w:val="righ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4E3202C"/>
    <w:multiLevelType w:val="hybridMultilevel"/>
    <w:tmpl w:val="9C2A9E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28C2C17"/>
    <w:multiLevelType w:val="hybridMultilevel"/>
    <w:tmpl w:val="4EB26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794116"/>
    <w:multiLevelType w:val="hybridMultilevel"/>
    <w:tmpl w:val="725C986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2F0796"/>
    <w:multiLevelType w:val="hybridMultilevel"/>
    <w:tmpl w:val="36141A0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390818"/>
    <w:multiLevelType w:val="hybridMultilevel"/>
    <w:tmpl w:val="5726D34E"/>
    <w:lvl w:ilvl="0" w:tplc="82AEC5B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C4E1077"/>
    <w:multiLevelType w:val="hybridMultilevel"/>
    <w:tmpl w:val="650633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BF7B12"/>
    <w:multiLevelType w:val="hybridMultilevel"/>
    <w:tmpl w:val="4574D0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ECE69D2"/>
    <w:multiLevelType w:val="hybridMultilevel"/>
    <w:tmpl w:val="C6BA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E2BA7"/>
    <w:multiLevelType w:val="hybridMultilevel"/>
    <w:tmpl w:val="98F67AF2"/>
    <w:lvl w:ilvl="0" w:tplc="82AEC5B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091F24"/>
    <w:multiLevelType w:val="hybridMultilevel"/>
    <w:tmpl w:val="DC2E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153A0"/>
    <w:multiLevelType w:val="hybridMultilevel"/>
    <w:tmpl w:val="C9F69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B37D96"/>
    <w:multiLevelType w:val="hybridMultilevel"/>
    <w:tmpl w:val="E4309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D5C59"/>
    <w:multiLevelType w:val="hybridMultilevel"/>
    <w:tmpl w:val="25E4DDE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3" w15:restartNumberingAfterBreak="0">
    <w:nsid w:val="682526C7"/>
    <w:multiLevelType w:val="hybridMultilevel"/>
    <w:tmpl w:val="AAB2F75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69150ACE"/>
    <w:multiLevelType w:val="hybridMultilevel"/>
    <w:tmpl w:val="B6EC1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1C19B6"/>
    <w:multiLevelType w:val="hybridMultilevel"/>
    <w:tmpl w:val="18CA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DA16C1"/>
    <w:multiLevelType w:val="hybridMultilevel"/>
    <w:tmpl w:val="23003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655185"/>
    <w:multiLevelType w:val="hybridMultilevel"/>
    <w:tmpl w:val="67F82818"/>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FC66122"/>
    <w:multiLevelType w:val="hybridMultilevel"/>
    <w:tmpl w:val="3732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2F5E55"/>
    <w:multiLevelType w:val="hybridMultilevel"/>
    <w:tmpl w:val="0C568A0A"/>
    <w:lvl w:ilvl="0" w:tplc="18090017">
      <w:start w:val="1"/>
      <w:numFmt w:val="lowerLetter"/>
      <w:lvlText w:val="%1)"/>
      <w:lvlJc w:val="left"/>
      <w:pPr>
        <w:ind w:left="1800" w:hanging="360"/>
      </w:pPr>
    </w:lvl>
    <w:lvl w:ilvl="1" w:tplc="1C6A5098">
      <w:numFmt w:val="bullet"/>
      <w:lvlText w:val="•"/>
      <w:lvlJc w:val="left"/>
      <w:pPr>
        <w:ind w:left="2520" w:hanging="360"/>
      </w:pPr>
      <w:rPr>
        <w:rFonts w:ascii="Verdana" w:eastAsia="Times New Roman" w:hAnsi="Verdana" w:cs="Times New Roman"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0" w15:restartNumberingAfterBreak="0">
    <w:nsid w:val="744F4E75"/>
    <w:multiLevelType w:val="hybridMultilevel"/>
    <w:tmpl w:val="45AA029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8E71403"/>
    <w:multiLevelType w:val="hybridMultilevel"/>
    <w:tmpl w:val="DB7E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51DC5"/>
    <w:multiLevelType w:val="hybridMultilevel"/>
    <w:tmpl w:val="C50254B2"/>
    <w:lvl w:ilvl="0" w:tplc="E3A6DBE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05B3C"/>
    <w:multiLevelType w:val="hybridMultilevel"/>
    <w:tmpl w:val="99F4C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40"/>
  </w:num>
  <w:num w:numId="4">
    <w:abstractNumId w:val="32"/>
  </w:num>
  <w:num w:numId="5">
    <w:abstractNumId w:val="35"/>
  </w:num>
  <w:num w:numId="6">
    <w:abstractNumId w:val="19"/>
  </w:num>
  <w:num w:numId="7">
    <w:abstractNumId w:val="41"/>
  </w:num>
  <w:num w:numId="8">
    <w:abstractNumId w:val="17"/>
  </w:num>
  <w:num w:numId="9">
    <w:abstractNumId w:val="1"/>
  </w:num>
  <w:num w:numId="10">
    <w:abstractNumId w:val="2"/>
  </w:num>
  <w:num w:numId="11">
    <w:abstractNumId w:val="3"/>
  </w:num>
  <w:num w:numId="12">
    <w:abstractNumId w:val="4"/>
  </w:num>
  <w:num w:numId="13">
    <w:abstractNumId w:val="5"/>
  </w:num>
  <w:num w:numId="14">
    <w:abstractNumId w:val="6"/>
  </w:num>
  <w:num w:numId="15">
    <w:abstractNumId w:val="0"/>
  </w:num>
  <w:num w:numId="16">
    <w:abstractNumId w:val="16"/>
  </w:num>
  <w:num w:numId="17">
    <w:abstractNumId w:val="27"/>
  </w:num>
  <w:num w:numId="18">
    <w:abstractNumId w:val="28"/>
  </w:num>
  <w:num w:numId="19">
    <w:abstractNumId w:val="11"/>
  </w:num>
  <w:num w:numId="20">
    <w:abstractNumId w:val="7"/>
  </w:num>
  <w:num w:numId="21">
    <w:abstractNumId w:val="10"/>
  </w:num>
  <w:num w:numId="22">
    <w:abstractNumId w:val="24"/>
  </w:num>
  <w:num w:numId="23">
    <w:abstractNumId w:val="39"/>
  </w:num>
  <w:num w:numId="24">
    <w:abstractNumId w:val="15"/>
  </w:num>
  <w:num w:numId="25">
    <w:abstractNumId w:val="22"/>
  </w:num>
  <w:num w:numId="26">
    <w:abstractNumId w:val="29"/>
  </w:num>
  <w:num w:numId="27">
    <w:abstractNumId w:val="42"/>
  </w:num>
  <w:num w:numId="28">
    <w:abstractNumId w:val="34"/>
  </w:num>
  <w:num w:numId="29">
    <w:abstractNumId w:val="25"/>
  </w:num>
  <w:num w:numId="30">
    <w:abstractNumId w:val="37"/>
  </w:num>
  <w:num w:numId="31">
    <w:abstractNumId w:val="23"/>
  </w:num>
  <w:num w:numId="32">
    <w:abstractNumId w:val="18"/>
  </w:num>
  <w:num w:numId="33">
    <w:abstractNumId w:val="43"/>
  </w:num>
  <w:num w:numId="34">
    <w:abstractNumId w:val="9"/>
  </w:num>
  <w:num w:numId="35">
    <w:abstractNumId w:val="20"/>
  </w:num>
  <w:num w:numId="36">
    <w:abstractNumId w:val="13"/>
  </w:num>
  <w:num w:numId="37">
    <w:abstractNumId w:val="12"/>
  </w:num>
  <w:num w:numId="38">
    <w:abstractNumId w:val="33"/>
  </w:num>
  <w:num w:numId="39">
    <w:abstractNumId w:val="8"/>
  </w:num>
  <w:num w:numId="40">
    <w:abstractNumId w:val="26"/>
  </w:num>
  <w:num w:numId="41">
    <w:abstractNumId w:val="14"/>
  </w:num>
  <w:num w:numId="42">
    <w:abstractNumId w:val="21"/>
  </w:num>
  <w:num w:numId="43">
    <w:abstractNumId w:val="3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A2"/>
    <w:rsid w:val="00007B28"/>
    <w:rsid w:val="00011E6A"/>
    <w:rsid w:val="00012F6E"/>
    <w:rsid w:val="00013109"/>
    <w:rsid w:val="00016354"/>
    <w:rsid w:val="00016E11"/>
    <w:rsid w:val="000246F0"/>
    <w:rsid w:val="00033336"/>
    <w:rsid w:val="00047D27"/>
    <w:rsid w:val="000801BA"/>
    <w:rsid w:val="000F27F1"/>
    <w:rsid w:val="000F6099"/>
    <w:rsid w:val="00130FA8"/>
    <w:rsid w:val="0015445A"/>
    <w:rsid w:val="00156FE4"/>
    <w:rsid w:val="001A2AFC"/>
    <w:rsid w:val="001A2FB7"/>
    <w:rsid w:val="001A6C37"/>
    <w:rsid w:val="001D3B00"/>
    <w:rsid w:val="001E465D"/>
    <w:rsid w:val="001F2B1A"/>
    <w:rsid w:val="00201A15"/>
    <w:rsid w:val="002062BF"/>
    <w:rsid w:val="002068AA"/>
    <w:rsid w:val="002230A0"/>
    <w:rsid w:val="00226514"/>
    <w:rsid w:val="00241678"/>
    <w:rsid w:val="00242F70"/>
    <w:rsid w:val="00250FCA"/>
    <w:rsid w:val="0025114E"/>
    <w:rsid w:val="00251D5F"/>
    <w:rsid w:val="002553E4"/>
    <w:rsid w:val="0025622F"/>
    <w:rsid w:val="00296760"/>
    <w:rsid w:val="002B6C6A"/>
    <w:rsid w:val="002C4F69"/>
    <w:rsid w:val="002D2517"/>
    <w:rsid w:val="002E5505"/>
    <w:rsid w:val="002E71D2"/>
    <w:rsid w:val="002E7A0C"/>
    <w:rsid w:val="002F0786"/>
    <w:rsid w:val="002F2272"/>
    <w:rsid w:val="003004B4"/>
    <w:rsid w:val="00317A6B"/>
    <w:rsid w:val="00322866"/>
    <w:rsid w:val="00333DE3"/>
    <w:rsid w:val="00340BB9"/>
    <w:rsid w:val="00342DB0"/>
    <w:rsid w:val="00382A74"/>
    <w:rsid w:val="00386D65"/>
    <w:rsid w:val="00391C89"/>
    <w:rsid w:val="003976CB"/>
    <w:rsid w:val="003C7C02"/>
    <w:rsid w:val="003C7E79"/>
    <w:rsid w:val="003E5EC9"/>
    <w:rsid w:val="00401435"/>
    <w:rsid w:val="004025CF"/>
    <w:rsid w:val="0040514E"/>
    <w:rsid w:val="0040674E"/>
    <w:rsid w:val="00414B3C"/>
    <w:rsid w:val="00442CFE"/>
    <w:rsid w:val="0047366B"/>
    <w:rsid w:val="00481FB3"/>
    <w:rsid w:val="00492935"/>
    <w:rsid w:val="00493590"/>
    <w:rsid w:val="004B6142"/>
    <w:rsid w:val="004C323B"/>
    <w:rsid w:val="0051107B"/>
    <w:rsid w:val="00540F42"/>
    <w:rsid w:val="00545464"/>
    <w:rsid w:val="0055529E"/>
    <w:rsid w:val="005654A9"/>
    <w:rsid w:val="005B0DFE"/>
    <w:rsid w:val="005C650F"/>
    <w:rsid w:val="005F33EE"/>
    <w:rsid w:val="005F64F3"/>
    <w:rsid w:val="00615385"/>
    <w:rsid w:val="00616723"/>
    <w:rsid w:val="00652D1C"/>
    <w:rsid w:val="006645CE"/>
    <w:rsid w:val="006A3E61"/>
    <w:rsid w:val="006A7FCF"/>
    <w:rsid w:val="006D1359"/>
    <w:rsid w:val="00713A18"/>
    <w:rsid w:val="00713F09"/>
    <w:rsid w:val="00716A26"/>
    <w:rsid w:val="00747845"/>
    <w:rsid w:val="00751893"/>
    <w:rsid w:val="0076109B"/>
    <w:rsid w:val="00765E48"/>
    <w:rsid w:val="007747A2"/>
    <w:rsid w:val="00787A25"/>
    <w:rsid w:val="0079408F"/>
    <w:rsid w:val="007B065F"/>
    <w:rsid w:val="007C57A7"/>
    <w:rsid w:val="007D45F8"/>
    <w:rsid w:val="007F6204"/>
    <w:rsid w:val="0080029E"/>
    <w:rsid w:val="00854023"/>
    <w:rsid w:val="00891B0F"/>
    <w:rsid w:val="008A7517"/>
    <w:rsid w:val="008D6811"/>
    <w:rsid w:val="008E23D1"/>
    <w:rsid w:val="008F64FE"/>
    <w:rsid w:val="00900C9A"/>
    <w:rsid w:val="009040AD"/>
    <w:rsid w:val="00927706"/>
    <w:rsid w:val="00943E0C"/>
    <w:rsid w:val="00970413"/>
    <w:rsid w:val="009D1011"/>
    <w:rsid w:val="00A027E3"/>
    <w:rsid w:val="00A14398"/>
    <w:rsid w:val="00A16679"/>
    <w:rsid w:val="00A16CA2"/>
    <w:rsid w:val="00A23821"/>
    <w:rsid w:val="00A3653F"/>
    <w:rsid w:val="00A41D10"/>
    <w:rsid w:val="00A445BC"/>
    <w:rsid w:val="00A6032C"/>
    <w:rsid w:val="00A80248"/>
    <w:rsid w:val="00A82972"/>
    <w:rsid w:val="00A953EC"/>
    <w:rsid w:val="00AA63D4"/>
    <w:rsid w:val="00AB1742"/>
    <w:rsid w:val="00AC26A8"/>
    <w:rsid w:val="00AE09E9"/>
    <w:rsid w:val="00AF1B49"/>
    <w:rsid w:val="00AF6041"/>
    <w:rsid w:val="00B2763B"/>
    <w:rsid w:val="00B31F5D"/>
    <w:rsid w:val="00BA6AA7"/>
    <w:rsid w:val="00BC7C12"/>
    <w:rsid w:val="00BF6A44"/>
    <w:rsid w:val="00C01BCE"/>
    <w:rsid w:val="00C12257"/>
    <w:rsid w:val="00C40A9D"/>
    <w:rsid w:val="00C41C14"/>
    <w:rsid w:val="00C6205D"/>
    <w:rsid w:val="00C62408"/>
    <w:rsid w:val="00C66A33"/>
    <w:rsid w:val="00C7527C"/>
    <w:rsid w:val="00C8295D"/>
    <w:rsid w:val="00CA0DD9"/>
    <w:rsid w:val="00D1057B"/>
    <w:rsid w:val="00D14864"/>
    <w:rsid w:val="00D215B7"/>
    <w:rsid w:val="00D30924"/>
    <w:rsid w:val="00D30949"/>
    <w:rsid w:val="00D37ECF"/>
    <w:rsid w:val="00D40E58"/>
    <w:rsid w:val="00D411FA"/>
    <w:rsid w:val="00D470A4"/>
    <w:rsid w:val="00D528A9"/>
    <w:rsid w:val="00D709C2"/>
    <w:rsid w:val="00D84680"/>
    <w:rsid w:val="00D865B4"/>
    <w:rsid w:val="00DA0F99"/>
    <w:rsid w:val="00DB085F"/>
    <w:rsid w:val="00DB41BD"/>
    <w:rsid w:val="00DB5F95"/>
    <w:rsid w:val="00DD79CF"/>
    <w:rsid w:val="00DE599D"/>
    <w:rsid w:val="00DF6FDE"/>
    <w:rsid w:val="00E020A7"/>
    <w:rsid w:val="00E622F0"/>
    <w:rsid w:val="00E91404"/>
    <w:rsid w:val="00E92AF4"/>
    <w:rsid w:val="00ED164A"/>
    <w:rsid w:val="00ED6AB1"/>
    <w:rsid w:val="00EE3A09"/>
    <w:rsid w:val="00F07AFC"/>
    <w:rsid w:val="00F115EC"/>
    <w:rsid w:val="00F437FF"/>
    <w:rsid w:val="00F43C84"/>
    <w:rsid w:val="00F6283B"/>
    <w:rsid w:val="00F70788"/>
    <w:rsid w:val="00FA33C9"/>
    <w:rsid w:val="00FA352F"/>
    <w:rsid w:val="00FB7F44"/>
    <w:rsid w:val="00FD2EA7"/>
    <w:rsid w:val="00FE7A20"/>
    <w:rsid w:val="00FF55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9D253D-4C4F-48E9-8290-D035FC54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A09"/>
  </w:style>
  <w:style w:type="paragraph" w:styleId="Heading1">
    <w:name w:val="heading 1"/>
    <w:basedOn w:val="Normal"/>
    <w:next w:val="Normal"/>
    <w:link w:val="Heading1Char"/>
    <w:uiPriority w:val="9"/>
    <w:unhideWhenUsed/>
    <w:qFormat/>
    <w:rsid w:val="000F27F1"/>
    <w:pPr>
      <w:spacing w:before="300" w:after="80" w:line="240" w:lineRule="auto"/>
      <w:outlineLvl w:val="0"/>
    </w:pPr>
    <w:rPr>
      <w:rFonts w:ascii="Tw Cen MT" w:eastAsia="Tw Cen MT" w:hAnsi="Tw Cen MT" w:cs="Times New Roman"/>
      <w:caps/>
      <w:color w:val="775F55"/>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7E3"/>
    <w:pPr>
      <w:ind w:left="720"/>
      <w:contextualSpacing/>
    </w:pPr>
  </w:style>
  <w:style w:type="paragraph" w:customStyle="1" w:styleId="Body1">
    <w:name w:val="Body 1"/>
    <w:rsid w:val="00FE7A20"/>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List0">
    <w:name w:val="List 0"/>
    <w:basedOn w:val="Normal"/>
    <w:semiHidden/>
    <w:rsid w:val="00F07AFC"/>
    <w:pPr>
      <w:numPr>
        <w:numId w:val="1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98457872">
    <w:name w:val="Import Word List Style Definition 298457872"/>
    <w:rsid w:val="00F07AFC"/>
    <w:pPr>
      <w:tabs>
        <w:tab w:val="num" w:pos="360"/>
      </w:tabs>
      <w:spacing w:after="0" w:line="240" w:lineRule="auto"/>
    </w:pPr>
    <w:rPr>
      <w:rFonts w:ascii="Times New Roman" w:eastAsia="Times New Roman" w:hAnsi="Times New Roman" w:cs="Times New Roman"/>
      <w:sz w:val="20"/>
      <w:szCs w:val="20"/>
      <w:lang w:eastAsia="en-GB"/>
    </w:rPr>
  </w:style>
  <w:style w:type="paragraph" w:customStyle="1" w:styleId="ImportWordListStyleDefinition292028907">
    <w:name w:val="Import Word List Style Definition 292028907"/>
    <w:rsid w:val="00F07AFC"/>
    <w:pPr>
      <w:tabs>
        <w:tab w:val="num" w:pos="360"/>
      </w:tabs>
      <w:spacing w:after="0" w:line="240" w:lineRule="auto"/>
    </w:pPr>
    <w:rPr>
      <w:rFonts w:ascii="Times New Roman" w:eastAsia="Times New Roman" w:hAnsi="Times New Roman" w:cs="Times New Roman"/>
      <w:sz w:val="20"/>
      <w:szCs w:val="20"/>
      <w:lang w:eastAsia="en-GB"/>
    </w:rPr>
  </w:style>
  <w:style w:type="paragraph" w:customStyle="1" w:styleId="ImportWordListStyleDefinition1535650496">
    <w:name w:val="Import Word List Style Definition 1535650496"/>
    <w:rsid w:val="00322866"/>
    <w:pPr>
      <w:spacing w:after="0" w:line="240" w:lineRule="auto"/>
    </w:pPr>
    <w:rPr>
      <w:rFonts w:ascii="Times New Roman" w:eastAsia="Times New Roman" w:hAnsi="Times New Roman" w:cs="Times New Roman"/>
      <w:sz w:val="20"/>
      <w:szCs w:val="20"/>
      <w:lang w:eastAsia="en-GB"/>
    </w:rPr>
  </w:style>
  <w:style w:type="table" w:styleId="TableGrid">
    <w:name w:val="Table Grid"/>
    <w:basedOn w:val="TableNormal"/>
    <w:uiPriority w:val="59"/>
    <w:rsid w:val="0022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C37"/>
  </w:style>
  <w:style w:type="paragraph" w:styleId="Footer">
    <w:name w:val="footer"/>
    <w:basedOn w:val="Normal"/>
    <w:link w:val="FooterChar"/>
    <w:uiPriority w:val="99"/>
    <w:unhideWhenUsed/>
    <w:rsid w:val="001A6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C37"/>
  </w:style>
  <w:style w:type="paragraph" w:styleId="BalloonText">
    <w:name w:val="Balloon Text"/>
    <w:basedOn w:val="Normal"/>
    <w:link w:val="BalloonTextChar"/>
    <w:uiPriority w:val="99"/>
    <w:semiHidden/>
    <w:unhideWhenUsed/>
    <w:rsid w:val="001A6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C37"/>
    <w:rPr>
      <w:rFonts w:ascii="Tahoma" w:hAnsi="Tahoma" w:cs="Tahoma"/>
      <w:sz w:val="16"/>
      <w:szCs w:val="16"/>
    </w:rPr>
  </w:style>
  <w:style w:type="paragraph" w:customStyle="1" w:styleId="Default">
    <w:name w:val="Default"/>
    <w:rsid w:val="00787A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F27F1"/>
    <w:rPr>
      <w:rFonts w:ascii="Tw Cen MT" w:eastAsia="Tw Cen MT" w:hAnsi="Tw Cen MT" w:cs="Times New Roman"/>
      <w:caps/>
      <w:color w:val="775F55"/>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143D0-8A68-4D45-9C82-486D190B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cp:lastModifiedBy>
  <cp:revision>5</cp:revision>
  <cp:lastPrinted>2019-09-16T10:40:00Z</cp:lastPrinted>
  <dcterms:created xsi:type="dcterms:W3CDTF">2021-10-27T08:48:00Z</dcterms:created>
  <dcterms:modified xsi:type="dcterms:W3CDTF">2022-01-18T11:48:00Z</dcterms:modified>
</cp:coreProperties>
</file>