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E5" w:rsidRPr="00155EC2" w:rsidRDefault="002648E5" w:rsidP="00D83039">
      <w:pPr>
        <w:ind w:left="3600" w:firstLine="720"/>
        <w:rPr>
          <w:sz w:val="24"/>
          <w:szCs w:val="24"/>
        </w:rPr>
      </w:pPr>
      <w:r w:rsidRPr="00155EC2">
        <w:rPr>
          <w:rFonts w:ascii="Nirmala UI Semilight" w:hAnsi="Nirmala UI Semilight" w:cs="Nirmala UI Semilight"/>
          <w:b/>
          <w:noProof/>
          <w:sz w:val="24"/>
          <w:szCs w:val="24"/>
          <w:lang w:eastAsia="en-IE"/>
        </w:rPr>
        <w:drawing>
          <wp:anchor distT="0" distB="0" distL="114300" distR="114300" simplePos="0" relativeHeight="251658240" behindDoc="0" locked="0" layoutInCell="1" allowOverlap="1" wp14:anchorId="0DF24AC1" wp14:editId="232A7980">
            <wp:simplePos x="0" y="0"/>
            <wp:positionH relativeFrom="margin">
              <wp:posOffset>-284660</wp:posOffset>
            </wp:positionH>
            <wp:positionV relativeFrom="paragraph">
              <wp:posOffset>-215576</wp:posOffset>
            </wp:positionV>
            <wp:extent cx="1672410" cy="1494226"/>
            <wp:effectExtent l="0" t="0" r="4445" b="0"/>
            <wp:wrapNone/>
            <wp:docPr id="1" name="Picture 1" descr="C:\Users\princ\Pictures\School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Pictures\School Cr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410" cy="1494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5EC2">
        <w:rPr>
          <w:rFonts w:ascii="Nirmala UI Semilight" w:hAnsi="Nirmala UI Semilight" w:cs="Nirmala UI Semilight"/>
          <w:b/>
          <w:color w:val="1F4E79" w:themeColor="accent1" w:themeShade="80"/>
          <w:sz w:val="24"/>
          <w:szCs w:val="24"/>
        </w:rPr>
        <w:t>Scoil Náisiúnta Gleann an Fhaoilidh</w:t>
      </w:r>
      <w:r w:rsidR="00155EC2">
        <w:rPr>
          <w:rFonts w:ascii="Arial" w:hAnsi="Arial" w:cs="Arial"/>
          <w:b/>
          <w:color w:val="1F4E79" w:themeColor="accent1" w:themeShade="80"/>
          <w:sz w:val="24"/>
          <w:szCs w:val="24"/>
        </w:rPr>
        <w:t>,</w:t>
      </w:r>
    </w:p>
    <w:p w:rsidR="002648E5" w:rsidRPr="00155EC2" w:rsidRDefault="002648E5" w:rsidP="00D83039">
      <w:pPr>
        <w:ind w:left="3600" w:firstLine="720"/>
        <w:rPr>
          <w:rFonts w:ascii="Nirmala UI Semilight" w:hAnsi="Nirmala UI Semilight" w:cs="Nirmala UI Semilight"/>
          <w:b/>
          <w:color w:val="1F4E79" w:themeColor="accent1" w:themeShade="80"/>
          <w:sz w:val="24"/>
          <w:szCs w:val="24"/>
        </w:rPr>
      </w:pPr>
      <w:r w:rsidRPr="00155EC2">
        <w:rPr>
          <w:rFonts w:ascii="Nirmala UI Semilight" w:hAnsi="Nirmala UI Semilight" w:cs="Nirmala UI Semilight"/>
          <w:b/>
          <w:color w:val="1F4E79" w:themeColor="accent1" w:themeShade="80"/>
          <w:sz w:val="24"/>
          <w:szCs w:val="24"/>
        </w:rPr>
        <w:t xml:space="preserve">Crossroads, </w:t>
      </w:r>
      <w:r w:rsidR="00155EC2" w:rsidRPr="00155EC2">
        <w:rPr>
          <w:rFonts w:ascii="Nirmala UI Semilight" w:hAnsi="Nirmala UI Semilight" w:cs="Nirmala UI Semilight"/>
          <w:b/>
          <w:color w:val="1F4E79" w:themeColor="accent1" w:themeShade="80"/>
          <w:sz w:val="24"/>
          <w:szCs w:val="24"/>
        </w:rPr>
        <w:t>Killygordon,</w:t>
      </w:r>
    </w:p>
    <w:p w:rsidR="00155EC2" w:rsidRPr="00155EC2" w:rsidRDefault="00155EC2" w:rsidP="00D83039">
      <w:pPr>
        <w:ind w:left="3600" w:firstLine="720"/>
        <w:rPr>
          <w:rFonts w:ascii="Nirmala UI Semilight" w:hAnsi="Nirmala UI Semilight" w:cs="Nirmala UI Semilight"/>
          <w:b/>
          <w:color w:val="1F4E79" w:themeColor="accent1" w:themeShade="80"/>
          <w:sz w:val="24"/>
          <w:szCs w:val="24"/>
        </w:rPr>
      </w:pPr>
      <w:r w:rsidRPr="00155EC2">
        <w:rPr>
          <w:rFonts w:ascii="Nirmala UI Semilight" w:hAnsi="Nirmala UI Semilight" w:cs="Nirmala UI Semilight"/>
          <w:b/>
          <w:color w:val="1F4E79" w:themeColor="accent1" w:themeShade="80"/>
          <w:sz w:val="24"/>
          <w:szCs w:val="24"/>
        </w:rPr>
        <w:t>Co. Donegal.</w:t>
      </w:r>
    </w:p>
    <w:p w:rsidR="002648E5" w:rsidRPr="00155EC2" w:rsidRDefault="002648E5" w:rsidP="00D83039">
      <w:pPr>
        <w:ind w:left="3600" w:firstLine="720"/>
        <w:rPr>
          <w:rFonts w:ascii="Nirmala UI Semilight" w:hAnsi="Nirmala UI Semilight" w:cs="Nirmala UI Semilight"/>
          <w:b/>
          <w:color w:val="1F4E79" w:themeColor="accent1" w:themeShade="80"/>
          <w:sz w:val="24"/>
          <w:szCs w:val="24"/>
        </w:rPr>
      </w:pPr>
      <w:r w:rsidRPr="00155EC2">
        <w:rPr>
          <w:rFonts w:ascii="Nirmala UI Semilight" w:hAnsi="Nirmala UI Semilight" w:cs="Nirmala UI Semilight"/>
          <w:b/>
          <w:color w:val="1F4E79" w:themeColor="accent1" w:themeShade="80"/>
          <w:sz w:val="24"/>
          <w:szCs w:val="24"/>
        </w:rPr>
        <w:t>Uimhir Rolla 18172F.</w:t>
      </w:r>
    </w:p>
    <w:p w:rsidR="002648E5" w:rsidRDefault="002648E5" w:rsidP="00D83039">
      <w:pPr>
        <w:jc w:val="center"/>
        <w:rPr>
          <w:rFonts w:ascii="Arial" w:hAnsi="Arial" w:cs="Arial"/>
          <w:b/>
          <w:color w:val="1F4E79" w:themeColor="accent1" w:themeShade="80"/>
        </w:rPr>
      </w:pPr>
    </w:p>
    <w:p w:rsidR="00D73A40" w:rsidRDefault="008475AE" w:rsidP="00D83039">
      <w:pPr>
        <w:rPr>
          <w:rFonts w:ascii="Nirmala UI Semilight" w:hAnsi="Nirmala UI Semilight" w:cs="Nirmala UI Semilight"/>
          <w:b/>
          <w:color w:val="1F4E79" w:themeColor="accent1" w:themeShade="80"/>
          <w:sz w:val="20"/>
        </w:rPr>
      </w:pPr>
      <w:hyperlink r:id="rId9" w:history="1">
        <w:r w:rsidR="002648E5" w:rsidRPr="00155EC2">
          <w:rPr>
            <w:rStyle w:val="Hyperlink"/>
            <w:rFonts w:ascii="Nirmala UI Semilight" w:hAnsi="Nirmala UI Semilight" w:cs="Nirmala UI Semilight"/>
            <w:b/>
            <w:color w:val="023160" w:themeColor="hyperlink" w:themeShade="80"/>
            <w:sz w:val="20"/>
          </w:rPr>
          <w:t>www.gleneely.com</w:t>
        </w:r>
      </w:hyperlink>
      <w:r w:rsidR="002648E5" w:rsidRPr="00155EC2">
        <w:rPr>
          <w:rFonts w:ascii="Nirmala UI Semilight" w:hAnsi="Nirmala UI Semilight" w:cs="Nirmala UI Semilight"/>
          <w:b/>
          <w:color w:val="1F4E79" w:themeColor="accent1" w:themeShade="80"/>
          <w:sz w:val="20"/>
        </w:rPr>
        <w:tab/>
      </w:r>
      <w:r w:rsidR="002648E5" w:rsidRPr="00155EC2">
        <w:rPr>
          <w:rFonts w:ascii="Nirmala UI Semilight" w:hAnsi="Nirmala UI Semilight" w:cs="Nirmala UI Semilight"/>
          <w:b/>
          <w:color w:val="1F4E79" w:themeColor="accent1" w:themeShade="80"/>
          <w:sz w:val="20"/>
        </w:rPr>
        <w:tab/>
      </w:r>
      <w:r w:rsidR="00155EC2">
        <w:rPr>
          <w:rFonts w:ascii="Nirmala UI Semilight" w:hAnsi="Nirmala UI Semilight" w:cs="Nirmala UI Semilight"/>
          <w:b/>
          <w:color w:val="1F4E79" w:themeColor="accent1" w:themeShade="80"/>
          <w:sz w:val="20"/>
        </w:rPr>
        <w:tab/>
      </w:r>
      <w:r w:rsidR="00D73A40" w:rsidRPr="00155EC2">
        <w:rPr>
          <w:rFonts w:ascii="Nirmala UI Semilight" w:hAnsi="Nirmala UI Semilight" w:cs="Nirmala UI Semilight"/>
          <w:b/>
          <w:color w:val="1F4E79" w:themeColor="accent1" w:themeShade="80"/>
          <w:sz w:val="20"/>
        </w:rPr>
        <w:t>074 9149395</w:t>
      </w:r>
      <w:r w:rsidR="00D73A40">
        <w:rPr>
          <w:rFonts w:ascii="Nirmala UI Semilight" w:hAnsi="Nirmala UI Semilight" w:cs="Nirmala UI Semilight"/>
          <w:b/>
          <w:color w:val="1F4E79" w:themeColor="accent1" w:themeShade="80"/>
          <w:sz w:val="20"/>
        </w:rPr>
        <w:tab/>
      </w:r>
      <w:r w:rsidR="00D73A40">
        <w:rPr>
          <w:rFonts w:ascii="Nirmala UI Semilight" w:hAnsi="Nirmala UI Semilight" w:cs="Nirmala UI Semilight"/>
          <w:b/>
          <w:color w:val="1F4E79" w:themeColor="accent1" w:themeShade="80"/>
          <w:sz w:val="20"/>
        </w:rPr>
        <w:tab/>
      </w:r>
      <w:r w:rsidR="002648E5" w:rsidRPr="00155EC2">
        <w:rPr>
          <w:rFonts w:ascii="Nirmala UI Semilight" w:hAnsi="Nirmala UI Semilight" w:cs="Nirmala UI Semilight"/>
          <w:b/>
          <w:color w:val="1F4E79" w:themeColor="accent1" w:themeShade="80"/>
          <w:sz w:val="20"/>
        </w:rPr>
        <w:t xml:space="preserve">Email: </w:t>
      </w:r>
      <w:hyperlink r:id="rId10" w:history="1">
        <w:r w:rsidR="002648E5" w:rsidRPr="00155EC2">
          <w:rPr>
            <w:rStyle w:val="Hyperlink"/>
            <w:rFonts w:ascii="Nirmala UI Semilight" w:hAnsi="Nirmala UI Semilight" w:cs="Nirmala UI Semilight"/>
            <w:b/>
            <w:color w:val="023160" w:themeColor="hyperlink" w:themeShade="80"/>
            <w:sz w:val="20"/>
          </w:rPr>
          <w:t>principal@gleneely.com</w:t>
        </w:r>
      </w:hyperlink>
      <w:r w:rsidR="002648E5" w:rsidRPr="00155EC2">
        <w:rPr>
          <w:rFonts w:ascii="Nirmala UI Semilight" w:hAnsi="Nirmala UI Semilight" w:cs="Nirmala UI Semilight"/>
          <w:b/>
          <w:color w:val="1F4E79" w:themeColor="accent1" w:themeShade="80"/>
          <w:sz w:val="20"/>
        </w:rPr>
        <w:tab/>
      </w:r>
    </w:p>
    <w:p w:rsidR="00D83039" w:rsidRDefault="00D83039" w:rsidP="00D83039">
      <w:pPr>
        <w:rPr>
          <w:rFonts w:ascii="Nirmala UI Semilight" w:hAnsi="Nirmala UI Semilight" w:cs="Nirmala UI Semilight"/>
          <w:b/>
          <w:color w:val="1F4E79" w:themeColor="accent1" w:themeShade="80"/>
          <w:sz w:val="20"/>
        </w:rPr>
      </w:pPr>
    </w:p>
    <w:p w:rsidR="00D83039" w:rsidRPr="00FF7064" w:rsidRDefault="00D83039" w:rsidP="00EC672B">
      <w:pPr>
        <w:jc w:val="center"/>
        <w:rPr>
          <w:rFonts w:cs="Nirmala UI Semilight"/>
          <w:b/>
          <w:color w:val="000000" w:themeColor="text1"/>
          <w:sz w:val="32"/>
          <w:szCs w:val="28"/>
        </w:rPr>
      </w:pPr>
      <w:r w:rsidRPr="00FF7064">
        <w:rPr>
          <w:rFonts w:cs="Nirmala UI Semilight"/>
          <w:b/>
          <w:color w:val="000000" w:themeColor="text1"/>
          <w:sz w:val="32"/>
          <w:szCs w:val="28"/>
        </w:rPr>
        <w:t>Child Safeguarding Statement</w:t>
      </w:r>
      <w:r w:rsidR="00FF7064">
        <w:rPr>
          <w:rFonts w:cs="Nirmala UI Semilight"/>
          <w:b/>
          <w:color w:val="000000" w:themeColor="text1"/>
          <w:sz w:val="32"/>
          <w:szCs w:val="28"/>
        </w:rPr>
        <w:t xml:space="preserve"> 2021/22</w:t>
      </w:r>
    </w:p>
    <w:p w:rsidR="00D83039" w:rsidRPr="00EC672B" w:rsidRDefault="00EC672B" w:rsidP="00EC672B">
      <w:pPr>
        <w:spacing w:line="360" w:lineRule="auto"/>
        <w:ind w:left="-567"/>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Gleneely National School is a primary</w:t>
      </w:r>
      <w:r w:rsidR="00D83039" w:rsidRPr="00EC672B">
        <w:rPr>
          <w:rFonts w:ascii="Times New Roman" w:hAnsi="Times New Roman" w:cs="Times New Roman"/>
          <w:color w:val="000000" w:themeColor="text1"/>
          <w:sz w:val="24"/>
          <w:szCs w:val="24"/>
        </w:rPr>
        <w:t xml:space="preserve"> school providing primary education to pupils from Junior Infants to Sixth Class.</w:t>
      </w:r>
    </w:p>
    <w:p w:rsidR="00D83039" w:rsidRPr="00EC672B" w:rsidRDefault="00D83039" w:rsidP="00EC672B">
      <w:pPr>
        <w:spacing w:line="360" w:lineRule="auto"/>
        <w:ind w:left="-567"/>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In accordance with the requirements of the Children First Act 2015, Children First: National Guidance for the Protection and Welfare of Children 2017, the Addendum to Children First (2019), the Child Protection Procedures for Primary and Post Primary Schools 2017 and Tusla Guidance on the preparation of Child Safeguarding Statements, the Board of Management of </w:t>
      </w:r>
      <w:r w:rsidR="00EC672B" w:rsidRPr="00EC672B">
        <w:rPr>
          <w:rFonts w:ascii="Times New Roman" w:hAnsi="Times New Roman" w:cs="Times New Roman"/>
          <w:color w:val="000000" w:themeColor="text1"/>
          <w:sz w:val="24"/>
          <w:szCs w:val="24"/>
        </w:rPr>
        <w:t xml:space="preserve">Gleneely National School </w:t>
      </w:r>
      <w:r w:rsidRPr="00EC672B">
        <w:rPr>
          <w:rFonts w:ascii="Times New Roman" w:hAnsi="Times New Roman" w:cs="Times New Roman"/>
          <w:color w:val="000000" w:themeColor="text1"/>
          <w:sz w:val="24"/>
          <w:szCs w:val="24"/>
        </w:rPr>
        <w:t>has agreed the Child Safeguarding Statement set out in this document.</w:t>
      </w:r>
    </w:p>
    <w:p w:rsidR="00D83039" w:rsidRDefault="00D83039" w:rsidP="00EC672B">
      <w:pPr>
        <w:pStyle w:val="ListParagraph"/>
        <w:numPr>
          <w:ilvl w:val="0"/>
          <w:numId w:val="19"/>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The Board of Management has adopted and will implement fully and without modification the Department’s Child Protection Procedures for Primary and Post Primary Schools 2017 as part of this overall Child Safeguarding Statement</w:t>
      </w:r>
    </w:p>
    <w:p w:rsidR="00EC672B" w:rsidRPr="00EC672B" w:rsidRDefault="00EC672B" w:rsidP="00EC672B">
      <w:pPr>
        <w:pStyle w:val="ListParagraph"/>
        <w:spacing w:line="360" w:lineRule="auto"/>
        <w:ind w:left="3"/>
        <w:rPr>
          <w:rFonts w:ascii="Times New Roman" w:hAnsi="Times New Roman" w:cs="Times New Roman"/>
          <w:color w:val="000000" w:themeColor="text1"/>
          <w:sz w:val="24"/>
          <w:szCs w:val="24"/>
        </w:rPr>
      </w:pPr>
    </w:p>
    <w:p w:rsidR="00D83039" w:rsidRPr="00EC672B" w:rsidRDefault="00D83039" w:rsidP="00EC672B">
      <w:pPr>
        <w:pStyle w:val="ListParagraph"/>
        <w:numPr>
          <w:ilvl w:val="0"/>
          <w:numId w:val="19"/>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The Designated Liaison Person (DLP) is </w:t>
      </w:r>
      <w:r w:rsidR="00EC672B" w:rsidRPr="00EC672B">
        <w:rPr>
          <w:rFonts w:ascii="Times New Roman" w:hAnsi="Times New Roman" w:cs="Times New Roman"/>
          <w:b/>
          <w:color w:val="000000" w:themeColor="text1"/>
          <w:sz w:val="24"/>
          <w:szCs w:val="24"/>
        </w:rPr>
        <w:t>Pauline Dowds</w:t>
      </w:r>
      <w:r w:rsidR="00EC672B" w:rsidRPr="00EC672B">
        <w:rPr>
          <w:rFonts w:ascii="Times New Roman" w:hAnsi="Times New Roman" w:cs="Times New Roman"/>
          <w:color w:val="000000" w:themeColor="text1"/>
          <w:sz w:val="24"/>
          <w:szCs w:val="24"/>
        </w:rPr>
        <w:t>.</w:t>
      </w:r>
      <w:r w:rsidRPr="00EC672B">
        <w:rPr>
          <w:rFonts w:ascii="Times New Roman" w:hAnsi="Times New Roman" w:cs="Times New Roman"/>
          <w:color w:val="000000" w:themeColor="text1"/>
          <w:sz w:val="24"/>
          <w:szCs w:val="24"/>
        </w:rPr>
        <w:tab/>
      </w:r>
      <w:r w:rsidRPr="00EC672B">
        <w:rPr>
          <w:rFonts w:ascii="Times New Roman" w:hAnsi="Times New Roman" w:cs="Times New Roman"/>
          <w:color w:val="000000" w:themeColor="text1"/>
          <w:sz w:val="24"/>
          <w:szCs w:val="24"/>
        </w:rPr>
        <w:tab/>
        <w:t xml:space="preserve">    </w:t>
      </w:r>
    </w:p>
    <w:p w:rsidR="00D83039" w:rsidRDefault="00D83039" w:rsidP="00EC672B">
      <w:pPr>
        <w:pStyle w:val="ListParagraph"/>
        <w:numPr>
          <w:ilvl w:val="0"/>
          <w:numId w:val="19"/>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The Deputy Designated Liaison Person (Deputy DLP) </w:t>
      </w:r>
      <w:r w:rsidR="00EC672B" w:rsidRPr="00EC672B">
        <w:rPr>
          <w:rFonts w:ascii="Times New Roman" w:hAnsi="Times New Roman" w:cs="Times New Roman"/>
          <w:color w:val="000000" w:themeColor="text1"/>
          <w:sz w:val="24"/>
          <w:szCs w:val="24"/>
        </w:rPr>
        <w:t>i</w:t>
      </w:r>
      <w:r w:rsidRPr="00EC672B">
        <w:rPr>
          <w:rFonts w:ascii="Times New Roman" w:hAnsi="Times New Roman" w:cs="Times New Roman"/>
          <w:color w:val="000000" w:themeColor="text1"/>
          <w:sz w:val="24"/>
          <w:szCs w:val="24"/>
        </w:rPr>
        <w:t>s</w:t>
      </w:r>
      <w:r w:rsidR="00EC672B" w:rsidRPr="00EC672B">
        <w:rPr>
          <w:rFonts w:ascii="Times New Roman" w:hAnsi="Times New Roman" w:cs="Times New Roman"/>
          <w:color w:val="000000" w:themeColor="text1"/>
          <w:sz w:val="24"/>
          <w:szCs w:val="24"/>
        </w:rPr>
        <w:t xml:space="preserve"> </w:t>
      </w:r>
      <w:r w:rsidR="00EC672B" w:rsidRPr="00EC672B">
        <w:rPr>
          <w:rFonts w:ascii="Times New Roman" w:hAnsi="Times New Roman" w:cs="Times New Roman"/>
          <w:b/>
          <w:color w:val="000000" w:themeColor="text1"/>
          <w:sz w:val="24"/>
          <w:szCs w:val="24"/>
        </w:rPr>
        <w:t>Sarah Durning</w:t>
      </w:r>
      <w:r w:rsidR="00EC672B" w:rsidRPr="00EC672B">
        <w:rPr>
          <w:rFonts w:ascii="Times New Roman" w:hAnsi="Times New Roman" w:cs="Times New Roman"/>
          <w:color w:val="000000" w:themeColor="text1"/>
          <w:sz w:val="24"/>
          <w:szCs w:val="24"/>
        </w:rPr>
        <w:t>.</w:t>
      </w:r>
    </w:p>
    <w:p w:rsidR="00FF7064" w:rsidRPr="00EC672B" w:rsidRDefault="00FF7064" w:rsidP="00FF7064">
      <w:pPr>
        <w:pStyle w:val="ListParagraph"/>
        <w:spacing w:line="360" w:lineRule="auto"/>
        <w:ind w:left="3"/>
        <w:rPr>
          <w:rFonts w:ascii="Times New Roman" w:hAnsi="Times New Roman" w:cs="Times New Roman"/>
          <w:color w:val="000000" w:themeColor="text1"/>
          <w:sz w:val="24"/>
          <w:szCs w:val="24"/>
        </w:rPr>
      </w:pPr>
    </w:p>
    <w:p w:rsidR="00D83039" w:rsidRPr="00EC672B" w:rsidRDefault="00D83039" w:rsidP="00EC672B">
      <w:pPr>
        <w:pStyle w:val="ListParagraph"/>
        <w:numPr>
          <w:ilvl w:val="0"/>
          <w:numId w:val="19"/>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w:t>
      </w:r>
      <w:r w:rsidR="00EC672B" w:rsidRPr="00EC672B">
        <w:rPr>
          <w:rFonts w:ascii="Times New Roman" w:hAnsi="Times New Roman" w:cs="Times New Roman"/>
          <w:color w:val="000000" w:themeColor="text1"/>
          <w:sz w:val="24"/>
          <w:szCs w:val="24"/>
        </w:rPr>
        <w:t xml:space="preserve">n child protection and welfare. </w:t>
      </w:r>
      <w:r w:rsidRPr="00EC672B">
        <w:rPr>
          <w:rFonts w:ascii="Times New Roman" w:hAnsi="Times New Roman" w:cs="Times New Roman"/>
          <w:color w:val="000000" w:themeColor="text1"/>
          <w:sz w:val="24"/>
          <w:szCs w:val="24"/>
        </w:rPr>
        <w:t>The school will:</w:t>
      </w:r>
    </w:p>
    <w:p w:rsidR="00D83039" w:rsidRPr="00EC672B" w:rsidRDefault="00D83039" w:rsidP="00EC672B">
      <w:pPr>
        <w:pStyle w:val="ListParagraph"/>
        <w:numPr>
          <w:ilvl w:val="1"/>
          <w:numId w:val="20"/>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recognise that the protection and welfare of children is of paramount importance, regardless of all other considerations;</w:t>
      </w:r>
    </w:p>
    <w:p w:rsidR="00D83039" w:rsidRPr="00EC672B" w:rsidRDefault="00D83039" w:rsidP="00EC672B">
      <w:pPr>
        <w:pStyle w:val="ListParagraph"/>
        <w:numPr>
          <w:ilvl w:val="1"/>
          <w:numId w:val="20"/>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fully comply with its statutory obligations under the Children First Act 2015 and other relevant legislation relating to the protection and welfare of children;</w:t>
      </w:r>
    </w:p>
    <w:p w:rsidR="00D83039" w:rsidRPr="00EC672B" w:rsidRDefault="00D83039" w:rsidP="00EC672B">
      <w:pPr>
        <w:pStyle w:val="ListParagraph"/>
        <w:numPr>
          <w:ilvl w:val="1"/>
          <w:numId w:val="20"/>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lastRenderedPageBreak/>
        <w:t>fully co-operate with the relevant statutory authorities in relation to child protection and welfare matters;</w:t>
      </w:r>
    </w:p>
    <w:p w:rsidR="00D83039" w:rsidRPr="00EC672B" w:rsidRDefault="00D83039" w:rsidP="00EC672B">
      <w:pPr>
        <w:pStyle w:val="ListParagraph"/>
        <w:numPr>
          <w:ilvl w:val="1"/>
          <w:numId w:val="20"/>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adopt safe practices to minimise the possibility of harm or accidents happening to children and protect workers from the necessity to take unnecessary risks that may leave themselves open to accusations of abuse or neglect;</w:t>
      </w:r>
    </w:p>
    <w:p w:rsidR="00D83039" w:rsidRPr="00EC672B" w:rsidRDefault="00D83039" w:rsidP="00EC672B">
      <w:pPr>
        <w:pStyle w:val="ListParagraph"/>
        <w:numPr>
          <w:ilvl w:val="1"/>
          <w:numId w:val="20"/>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develop a practice of openness with parents and encourage parental involvement in the education of their children; and </w:t>
      </w:r>
    </w:p>
    <w:p w:rsidR="00D83039" w:rsidRPr="00EC672B" w:rsidRDefault="00D83039" w:rsidP="00EC672B">
      <w:pPr>
        <w:pStyle w:val="ListParagraph"/>
        <w:numPr>
          <w:ilvl w:val="1"/>
          <w:numId w:val="20"/>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fully respect confidentiality requirements in dealing with child protection matters.</w:t>
      </w:r>
    </w:p>
    <w:p w:rsidR="00D83039" w:rsidRPr="00EC672B" w:rsidRDefault="00FF7064" w:rsidP="00FF7064">
      <w:pPr>
        <w:spacing w:line="360" w:lineRule="auto"/>
        <w:ind w:left="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school will also adhe</w:t>
      </w:r>
      <w:r w:rsidR="00D83039" w:rsidRPr="00EC672B">
        <w:rPr>
          <w:rFonts w:ascii="Times New Roman" w:hAnsi="Times New Roman" w:cs="Times New Roman"/>
          <w:color w:val="000000" w:themeColor="text1"/>
          <w:sz w:val="24"/>
          <w:szCs w:val="24"/>
        </w:rPr>
        <w:t xml:space="preserve">re to the above principles in relation to any adult pupil with a special vulnerability. </w:t>
      </w:r>
    </w:p>
    <w:p w:rsidR="00D83039" w:rsidRPr="00FF7064" w:rsidRDefault="00D83039" w:rsidP="00FF7064">
      <w:pPr>
        <w:pStyle w:val="ListParagraph"/>
        <w:numPr>
          <w:ilvl w:val="0"/>
          <w:numId w:val="19"/>
        </w:numPr>
        <w:spacing w:line="360" w:lineRule="auto"/>
        <w:rPr>
          <w:rFonts w:ascii="Times New Roman" w:hAnsi="Times New Roman" w:cs="Times New Roman"/>
          <w:color w:val="000000" w:themeColor="text1"/>
          <w:sz w:val="24"/>
          <w:szCs w:val="24"/>
        </w:rPr>
      </w:pPr>
      <w:r w:rsidRPr="00FF7064">
        <w:rPr>
          <w:rFonts w:ascii="Times New Roman" w:hAnsi="Times New Roman" w:cs="Times New Roman"/>
          <w:color w:val="000000" w:themeColor="text1"/>
          <w:sz w:val="24"/>
          <w:szCs w:val="24"/>
        </w:rPr>
        <w:t>The following procedures/measures are in place:</w:t>
      </w:r>
    </w:p>
    <w:p w:rsidR="00D83039" w:rsidRPr="00EC672B" w:rsidRDefault="00D83039" w:rsidP="00EC672B">
      <w:pPr>
        <w:pStyle w:val="ListParagraph"/>
        <w:numPr>
          <w:ilvl w:val="0"/>
          <w:numId w:val="14"/>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 website.  </w:t>
      </w:r>
    </w:p>
    <w:p w:rsidR="00D83039" w:rsidRPr="00EC672B" w:rsidRDefault="00D83039" w:rsidP="00EC672B">
      <w:pPr>
        <w:pStyle w:val="ListParagraph"/>
        <w:numPr>
          <w:ilvl w:val="0"/>
          <w:numId w:val="14"/>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Department of Education and available on the DE website.</w:t>
      </w:r>
    </w:p>
    <w:p w:rsidR="00D83039" w:rsidRPr="00EC672B" w:rsidRDefault="00D83039" w:rsidP="00EC672B">
      <w:pPr>
        <w:pStyle w:val="ListParagraph"/>
        <w:numPr>
          <w:ilvl w:val="0"/>
          <w:numId w:val="14"/>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In relation to the provision of information and, where necessary, instruction and training, to staff in respect of the identification of the occurrence of harm (as defined in the 2015 Act) the school-</w:t>
      </w:r>
    </w:p>
    <w:p w:rsidR="00D83039" w:rsidRPr="00EC672B" w:rsidRDefault="00D83039" w:rsidP="00FF7064">
      <w:pPr>
        <w:pStyle w:val="ListParagraph"/>
        <w:numPr>
          <w:ilvl w:val="0"/>
          <w:numId w:val="22"/>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Has provided each member of staff with a copy of the school’s Child Safeguarding Statement </w:t>
      </w:r>
    </w:p>
    <w:p w:rsidR="00D83039" w:rsidRPr="00EC672B" w:rsidRDefault="00D83039" w:rsidP="00FF7064">
      <w:pPr>
        <w:pStyle w:val="ListParagraph"/>
        <w:numPr>
          <w:ilvl w:val="0"/>
          <w:numId w:val="22"/>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Ensures all new staff are provided with a copy of the school’s Child Safeguarding Statement </w:t>
      </w:r>
    </w:p>
    <w:p w:rsidR="00D83039" w:rsidRPr="00EC672B" w:rsidRDefault="00D83039" w:rsidP="00FF7064">
      <w:pPr>
        <w:pStyle w:val="ListParagraph"/>
        <w:numPr>
          <w:ilvl w:val="0"/>
          <w:numId w:val="22"/>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Encourages staff to avail of relevant training </w:t>
      </w:r>
    </w:p>
    <w:p w:rsidR="00D83039" w:rsidRPr="00EC672B" w:rsidRDefault="00D83039" w:rsidP="00FF7064">
      <w:pPr>
        <w:pStyle w:val="ListParagraph"/>
        <w:numPr>
          <w:ilvl w:val="0"/>
          <w:numId w:val="22"/>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Encourages Board of Management members to avail of relevant training </w:t>
      </w:r>
    </w:p>
    <w:p w:rsidR="00D83039" w:rsidRPr="00EC672B" w:rsidRDefault="00D83039" w:rsidP="00FF7064">
      <w:pPr>
        <w:pStyle w:val="ListParagraph"/>
        <w:numPr>
          <w:ilvl w:val="0"/>
          <w:numId w:val="22"/>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The Board of Management maintains records of all staff and Board member training </w:t>
      </w:r>
    </w:p>
    <w:p w:rsidR="00D83039" w:rsidRPr="00EC672B" w:rsidRDefault="00D83039" w:rsidP="00EC672B">
      <w:pPr>
        <w:pStyle w:val="ListParagraph"/>
        <w:numPr>
          <w:ilvl w:val="0"/>
          <w:numId w:val="14"/>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lastRenderedPageBreak/>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D83039" w:rsidRPr="00EC672B" w:rsidRDefault="00D83039" w:rsidP="00EC672B">
      <w:pPr>
        <w:pStyle w:val="ListParagraph"/>
        <w:numPr>
          <w:ilvl w:val="0"/>
          <w:numId w:val="14"/>
        </w:numPr>
        <w:spacing w:line="360" w:lineRule="auto"/>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In this school the Board has appointed the abovenamed DLP as the “relevant person” (as defined in the Children First Act 2015) to be the first point of contact in respect of the </w:t>
      </w:r>
      <w:r w:rsidR="00FF7064" w:rsidRPr="00EC672B">
        <w:rPr>
          <w:rFonts w:ascii="Times New Roman" w:hAnsi="Times New Roman" w:cs="Times New Roman"/>
          <w:color w:val="000000" w:themeColor="text1"/>
          <w:sz w:val="24"/>
          <w:szCs w:val="24"/>
        </w:rPr>
        <w:t>school’s</w:t>
      </w:r>
      <w:r w:rsidRPr="00EC672B">
        <w:rPr>
          <w:rFonts w:ascii="Times New Roman" w:hAnsi="Times New Roman" w:cs="Times New Roman"/>
          <w:color w:val="000000" w:themeColor="text1"/>
          <w:sz w:val="24"/>
          <w:szCs w:val="24"/>
        </w:rPr>
        <w:t xml:space="preserve"> child safeguarding statement.</w:t>
      </w:r>
    </w:p>
    <w:p w:rsidR="00D83039" w:rsidRPr="00FF7064" w:rsidRDefault="00D83039" w:rsidP="00FF7064">
      <w:pPr>
        <w:pStyle w:val="ListParagraph"/>
        <w:numPr>
          <w:ilvl w:val="0"/>
          <w:numId w:val="19"/>
        </w:numPr>
        <w:spacing w:line="360" w:lineRule="auto"/>
        <w:rPr>
          <w:rFonts w:ascii="Times New Roman" w:hAnsi="Times New Roman" w:cs="Times New Roman"/>
          <w:color w:val="000000" w:themeColor="text1"/>
          <w:sz w:val="24"/>
          <w:szCs w:val="24"/>
        </w:rPr>
      </w:pPr>
      <w:r w:rsidRPr="00FF7064">
        <w:rPr>
          <w:rFonts w:ascii="Times New Roman" w:hAnsi="Times New Roman" w:cs="Times New Roman"/>
          <w:color w:val="000000" w:themeColor="text1"/>
          <w:sz w:val="24"/>
          <w:szCs w:val="24"/>
        </w:rPr>
        <w:t>All registered teachers employed by the school are mandated persons under the Children First Act 2015.</w:t>
      </w:r>
    </w:p>
    <w:p w:rsidR="00D83039" w:rsidRPr="00FF7064" w:rsidRDefault="00D83039" w:rsidP="00FF7064">
      <w:pPr>
        <w:pStyle w:val="ListParagraph"/>
        <w:numPr>
          <w:ilvl w:val="0"/>
          <w:numId w:val="19"/>
        </w:numPr>
        <w:spacing w:line="360" w:lineRule="auto"/>
        <w:rPr>
          <w:rFonts w:ascii="Times New Roman" w:hAnsi="Times New Roman" w:cs="Times New Roman"/>
          <w:color w:val="000000" w:themeColor="text1"/>
          <w:sz w:val="24"/>
          <w:szCs w:val="24"/>
        </w:rPr>
      </w:pPr>
      <w:r w:rsidRPr="00FF7064">
        <w:rPr>
          <w:rFonts w:ascii="Times New Roman" w:hAnsi="Times New Roman" w:cs="Times New Roman"/>
          <w:color w:val="000000" w:themeColor="text1"/>
          <w:sz w:val="24"/>
          <w:szCs w:val="24"/>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rsidR="00D83039" w:rsidRPr="00FF7064" w:rsidRDefault="00D83039" w:rsidP="00FF7064">
      <w:pPr>
        <w:pStyle w:val="ListParagraph"/>
        <w:numPr>
          <w:ilvl w:val="0"/>
          <w:numId w:val="19"/>
        </w:numPr>
        <w:spacing w:line="360" w:lineRule="auto"/>
        <w:rPr>
          <w:rFonts w:ascii="Times New Roman" w:hAnsi="Times New Roman" w:cs="Times New Roman"/>
          <w:color w:val="000000" w:themeColor="text1"/>
          <w:sz w:val="24"/>
          <w:szCs w:val="24"/>
        </w:rPr>
      </w:pPr>
      <w:r w:rsidRPr="00FF7064">
        <w:rPr>
          <w:rFonts w:ascii="Times New Roman" w:hAnsi="Times New Roman" w:cs="Times New Roman"/>
          <w:color w:val="000000" w:themeColor="text1"/>
          <w:sz w:val="24"/>
          <w:szCs w:val="24"/>
        </w:rPr>
        <w:t>The various procedures referred to in this Statement can be accessed via the school’s website, the DE website or will be made available on request by the school.</w:t>
      </w:r>
    </w:p>
    <w:p w:rsidR="00D83039" w:rsidRPr="00EC672B" w:rsidRDefault="00D83039" w:rsidP="00EC672B">
      <w:pPr>
        <w:spacing w:line="360" w:lineRule="auto"/>
        <w:ind w:left="-567"/>
        <w:rPr>
          <w:rFonts w:ascii="Times New Roman" w:hAnsi="Times New Roman" w:cs="Times New Roman"/>
          <w:color w:val="000000" w:themeColor="text1"/>
          <w:sz w:val="24"/>
          <w:szCs w:val="24"/>
        </w:rPr>
      </w:pPr>
      <w:r w:rsidRPr="00FF7064">
        <w:rPr>
          <w:rFonts w:ascii="Times New Roman" w:hAnsi="Times New Roman" w:cs="Times New Roman"/>
          <w:b/>
          <w:color w:val="000000" w:themeColor="text1"/>
          <w:sz w:val="24"/>
          <w:szCs w:val="24"/>
          <w:u w:val="single"/>
        </w:rPr>
        <w:t>Note:</w:t>
      </w:r>
      <w:r w:rsidRPr="00EC672B">
        <w:rPr>
          <w:rFonts w:ascii="Times New Roman" w:hAnsi="Times New Roman" w:cs="Times New Roman"/>
          <w:color w:val="000000" w:themeColor="text1"/>
          <w:sz w:val="24"/>
          <w:szCs w:val="24"/>
        </w:rPr>
        <w:t xml:space="preserve">  The above is not intended as an exhaustive list. Individual Boards of Management shall also include in this section such other procedures/measures that are of relevance to the school in question.  </w:t>
      </w:r>
    </w:p>
    <w:p w:rsidR="00D83039" w:rsidRPr="00FF7064" w:rsidRDefault="00D83039" w:rsidP="00FF7064">
      <w:pPr>
        <w:pStyle w:val="ListParagraph"/>
        <w:numPr>
          <w:ilvl w:val="0"/>
          <w:numId w:val="19"/>
        </w:numPr>
        <w:spacing w:line="360" w:lineRule="auto"/>
        <w:rPr>
          <w:rFonts w:ascii="Times New Roman" w:hAnsi="Times New Roman" w:cs="Times New Roman"/>
          <w:color w:val="000000" w:themeColor="text1"/>
          <w:sz w:val="24"/>
          <w:szCs w:val="24"/>
        </w:rPr>
      </w:pPr>
      <w:r w:rsidRPr="00FF7064">
        <w:rPr>
          <w:rFonts w:ascii="Times New Roman" w:hAnsi="Times New Roman" w:cs="Times New Roman"/>
          <w:color w:val="000000" w:themeColor="text1"/>
          <w:sz w:val="24"/>
          <w:szCs w:val="24"/>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D83039" w:rsidRPr="00FF7064" w:rsidRDefault="00D83039" w:rsidP="00FF7064">
      <w:pPr>
        <w:pStyle w:val="ListParagraph"/>
        <w:numPr>
          <w:ilvl w:val="0"/>
          <w:numId w:val="19"/>
        </w:numPr>
        <w:spacing w:line="360" w:lineRule="auto"/>
        <w:rPr>
          <w:rFonts w:ascii="Times New Roman" w:hAnsi="Times New Roman" w:cs="Times New Roman"/>
          <w:color w:val="000000" w:themeColor="text1"/>
          <w:sz w:val="24"/>
          <w:szCs w:val="24"/>
        </w:rPr>
      </w:pPr>
      <w:r w:rsidRPr="00FF7064">
        <w:rPr>
          <w:rFonts w:ascii="Times New Roman" w:hAnsi="Times New Roman" w:cs="Times New Roman"/>
          <w:color w:val="000000" w:themeColor="text1"/>
          <w:sz w:val="24"/>
          <w:szCs w:val="24"/>
        </w:rPr>
        <w:t>This Child Safeguarding Statement will be reviewed annually or as soon as practicable after there has been a material change in any matter to which this statement refers.</w:t>
      </w:r>
    </w:p>
    <w:p w:rsidR="00FF7064" w:rsidRDefault="00FF7064" w:rsidP="00EC672B">
      <w:pPr>
        <w:spacing w:line="360" w:lineRule="auto"/>
        <w:ind w:left="-567"/>
        <w:rPr>
          <w:rFonts w:ascii="Times New Roman" w:hAnsi="Times New Roman" w:cs="Times New Roman"/>
          <w:color w:val="000000" w:themeColor="text1"/>
          <w:sz w:val="24"/>
          <w:szCs w:val="24"/>
        </w:rPr>
      </w:pPr>
    </w:p>
    <w:p w:rsidR="00D83039" w:rsidRPr="00EC672B" w:rsidRDefault="00D83039" w:rsidP="00EC672B">
      <w:pPr>
        <w:spacing w:line="360" w:lineRule="auto"/>
        <w:ind w:left="-567"/>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This Child Safeguarding Statement was reviewed b</w:t>
      </w:r>
      <w:r w:rsidR="00FF7064">
        <w:rPr>
          <w:rFonts w:ascii="Times New Roman" w:hAnsi="Times New Roman" w:cs="Times New Roman"/>
          <w:color w:val="000000" w:themeColor="text1"/>
          <w:sz w:val="24"/>
          <w:szCs w:val="24"/>
        </w:rPr>
        <w:t>y the Board of Management on____________</w:t>
      </w:r>
    </w:p>
    <w:p w:rsidR="00D83039" w:rsidRPr="00EC672B" w:rsidRDefault="00D83039" w:rsidP="00EC672B">
      <w:pPr>
        <w:spacing w:line="360" w:lineRule="auto"/>
        <w:ind w:left="-567"/>
        <w:rPr>
          <w:rFonts w:ascii="Times New Roman" w:hAnsi="Times New Roman" w:cs="Times New Roman"/>
          <w:color w:val="000000" w:themeColor="text1"/>
          <w:sz w:val="24"/>
          <w:szCs w:val="24"/>
        </w:rPr>
      </w:pPr>
      <w:r w:rsidRPr="00FF7064">
        <w:rPr>
          <w:rFonts w:ascii="Times New Roman" w:hAnsi="Times New Roman" w:cs="Times New Roman"/>
          <w:b/>
          <w:color w:val="000000" w:themeColor="text1"/>
          <w:sz w:val="24"/>
          <w:szCs w:val="24"/>
        </w:rPr>
        <w:t>Signed:</w:t>
      </w:r>
      <w:r w:rsidRPr="00EC672B">
        <w:rPr>
          <w:rFonts w:ascii="Times New Roman" w:hAnsi="Times New Roman" w:cs="Times New Roman"/>
          <w:color w:val="000000" w:themeColor="text1"/>
          <w:sz w:val="24"/>
          <w:szCs w:val="24"/>
        </w:rPr>
        <w:t xml:space="preserve"> _________________________</w:t>
      </w:r>
      <w:r w:rsidRPr="00EC672B">
        <w:rPr>
          <w:rFonts w:ascii="Times New Roman" w:hAnsi="Times New Roman" w:cs="Times New Roman"/>
          <w:color w:val="000000" w:themeColor="text1"/>
          <w:sz w:val="24"/>
          <w:szCs w:val="24"/>
        </w:rPr>
        <w:tab/>
      </w:r>
      <w:r w:rsidRPr="00EC672B">
        <w:rPr>
          <w:rFonts w:ascii="Times New Roman" w:hAnsi="Times New Roman" w:cs="Times New Roman"/>
          <w:color w:val="000000" w:themeColor="text1"/>
          <w:sz w:val="24"/>
          <w:szCs w:val="24"/>
        </w:rPr>
        <w:tab/>
      </w:r>
      <w:r w:rsidRPr="00FF7064">
        <w:rPr>
          <w:rFonts w:ascii="Times New Roman" w:hAnsi="Times New Roman" w:cs="Times New Roman"/>
          <w:b/>
          <w:color w:val="000000" w:themeColor="text1"/>
          <w:sz w:val="24"/>
          <w:szCs w:val="24"/>
        </w:rPr>
        <w:t>Signed:</w:t>
      </w:r>
      <w:r w:rsidRPr="00EC672B">
        <w:rPr>
          <w:rFonts w:ascii="Times New Roman" w:hAnsi="Times New Roman" w:cs="Times New Roman"/>
          <w:color w:val="000000" w:themeColor="text1"/>
          <w:sz w:val="24"/>
          <w:szCs w:val="24"/>
        </w:rPr>
        <w:t xml:space="preserve"> ____________________________</w:t>
      </w:r>
    </w:p>
    <w:p w:rsidR="00D83039" w:rsidRPr="00EC672B" w:rsidRDefault="00D83039" w:rsidP="00EC672B">
      <w:pPr>
        <w:spacing w:line="360" w:lineRule="auto"/>
        <w:ind w:left="-567"/>
        <w:rPr>
          <w:rFonts w:ascii="Times New Roman" w:hAnsi="Times New Roman" w:cs="Times New Roman"/>
          <w:color w:val="000000" w:themeColor="text1"/>
          <w:sz w:val="24"/>
          <w:szCs w:val="24"/>
        </w:rPr>
      </w:pPr>
      <w:r w:rsidRPr="00EC672B">
        <w:rPr>
          <w:rFonts w:ascii="Times New Roman" w:hAnsi="Times New Roman" w:cs="Times New Roman"/>
          <w:color w:val="000000" w:themeColor="text1"/>
          <w:sz w:val="24"/>
          <w:szCs w:val="24"/>
        </w:rPr>
        <w:t xml:space="preserve">Chairperson of Board of Management </w:t>
      </w:r>
      <w:r w:rsidRPr="00EC672B">
        <w:rPr>
          <w:rFonts w:ascii="Times New Roman" w:hAnsi="Times New Roman" w:cs="Times New Roman"/>
          <w:color w:val="000000" w:themeColor="text1"/>
          <w:sz w:val="24"/>
          <w:szCs w:val="24"/>
        </w:rPr>
        <w:tab/>
      </w:r>
      <w:r w:rsidRPr="00EC672B">
        <w:rPr>
          <w:rFonts w:ascii="Times New Roman" w:hAnsi="Times New Roman" w:cs="Times New Roman"/>
          <w:color w:val="000000" w:themeColor="text1"/>
          <w:sz w:val="24"/>
          <w:szCs w:val="24"/>
        </w:rPr>
        <w:tab/>
        <w:t>Principal/Secretary to the Board of Management</w:t>
      </w:r>
    </w:p>
    <w:p w:rsidR="00D83039" w:rsidRPr="00EC672B" w:rsidRDefault="00D83039" w:rsidP="00EC672B">
      <w:pPr>
        <w:spacing w:line="360" w:lineRule="auto"/>
        <w:ind w:left="-567"/>
        <w:rPr>
          <w:rFonts w:ascii="Nirmala UI Semilight" w:hAnsi="Nirmala UI Semilight" w:cs="Nirmala UI Semilight"/>
          <w:b/>
          <w:color w:val="1F4E79" w:themeColor="accent1" w:themeShade="80"/>
          <w:sz w:val="24"/>
          <w:szCs w:val="24"/>
        </w:rPr>
      </w:pPr>
      <w:r w:rsidRPr="00FF7064">
        <w:rPr>
          <w:rFonts w:ascii="Times New Roman" w:hAnsi="Times New Roman" w:cs="Times New Roman"/>
          <w:b/>
          <w:color w:val="000000" w:themeColor="text1"/>
          <w:sz w:val="24"/>
          <w:szCs w:val="24"/>
        </w:rPr>
        <w:t>Date:</w:t>
      </w:r>
      <w:bookmarkStart w:id="0" w:name="_GoBack"/>
      <w:bookmarkEnd w:id="0"/>
      <w:r w:rsidRPr="00EC672B">
        <w:rPr>
          <w:rFonts w:ascii="Times New Roman" w:hAnsi="Times New Roman" w:cs="Times New Roman"/>
          <w:color w:val="000000" w:themeColor="text1"/>
          <w:sz w:val="24"/>
          <w:szCs w:val="24"/>
        </w:rPr>
        <w:t xml:space="preserve">     __________________________ </w:t>
      </w:r>
      <w:r w:rsidRPr="00EC672B">
        <w:rPr>
          <w:rFonts w:ascii="Times New Roman" w:hAnsi="Times New Roman" w:cs="Times New Roman"/>
          <w:color w:val="000000" w:themeColor="text1"/>
          <w:sz w:val="24"/>
          <w:szCs w:val="24"/>
        </w:rPr>
        <w:tab/>
      </w:r>
      <w:r w:rsidRPr="00EC672B">
        <w:rPr>
          <w:rFonts w:ascii="Nirmala UI Semilight" w:hAnsi="Nirmala UI Semilight" w:cs="Nirmala UI Semilight"/>
          <w:b/>
          <w:color w:val="1F4E79" w:themeColor="accent1" w:themeShade="80"/>
          <w:sz w:val="24"/>
          <w:szCs w:val="24"/>
        </w:rPr>
        <w:tab/>
      </w:r>
      <w:r w:rsidRPr="00FF7064">
        <w:rPr>
          <w:rFonts w:ascii="Times New Roman" w:hAnsi="Times New Roman" w:cs="Times New Roman"/>
          <w:b/>
          <w:color w:val="000000" w:themeColor="text1"/>
          <w:sz w:val="24"/>
          <w:szCs w:val="24"/>
        </w:rPr>
        <w:t>Date:    __________________</w:t>
      </w:r>
    </w:p>
    <w:sectPr w:rsidR="00D83039" w:rsidRPr="00EC672B" w:rsidSect="002648E5">
      <w:pgSz w:w="11906" w:h="16838"/>
      <w:pgMar w:top="1440" w:right="1440" w:bottom="1440" w:left="1440" w:header="708" w:footer="708" w:gutter="0"/>
      <w:pgBorders w:offsetFrom="page">
        <w:top w:val="twistedLines1" w:sz="18" w:space="24" w:color="385623" w:themeColor="accent6" w:themeShade="80"/>
        <w:left w:val="twistedLines1" w:sz="18" w:space="24" w:color="385623" w:themeColor="accent6" w:themeShade="80"/>
        <w:bottom w:val="twistedLines1" w:sz="18" w:space="24" w:color="385623" w:themeColor="accent6" w:themeShade="80"/>
        <w:right w:val="twistedLines1" w:sz="18"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AE" w:rsidRDefault="008475AE" w:rsidP="002648E5">
      <w:pPr>
        <w:spacing w:after="0" w:line="240" w:lineRule="auto"/>
      </w:pPr>
      <w:r>
        <w:separator/>
      </w:r>
    </w:p>
  </w:endnote>
  <w:endnote w:type="continuationSeparator" w:id="0">
    <w:p w:rsidR="008475AE" w:rsidRDefault="008475AE" w:rsidP="0026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irmala UI Semilight">
    <w:panose1 w:val="020B04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AE" w:rsidRDefault="008475AE" w:rsidP="002648E5">
      <w:pPr>
        <w:spacing w:after="0" w:line="240" w:lineRule="auto"/>
      </w:pPr>
      <w:r>
        <w:separator/>
      </w:r>
    </w:p>
  </w:footnote>
  <w:footnote w:type="continuationSeparator" w:id="0">
    <w:p w:rsidR="008475AE" w:rsidRDefault="008475AE" w:rsidP="00264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7D1156"/>
    <w:multiLevelType w:val="hybridMultilevel"/>
    <w:tmpl w:val="854A0C66"/>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 w15:restartNumberingAfterBreak="0">
    <w:nsid w:val="05AC46DA"/>
    <w:multiLevelType w:val="hybridMultilevel"/>
    <w:tmpl w:val="D520CC2A"/>
    <w:lvl w:ilvl="0" w:tplc="18090011">
      <w:start w:val="1"/>
      <w:numFmt w:val="decimal"/>
      <w:lvlText w:val="%1)"/>
      <w:lvlJc w:val="left"/>
      <w:pPr>
        <w:ind w:left="3" w:hanging="570"/>
      </w:pPr>
      <w:rPr>
        <w:rFonts w:hint="default"/>
      </w:rPr>
    </w:lvl>
    <w:lvl w:ilvl="1" w:tplc="3524F7DE">
      <w:start w:val="4"/>
      <w:numFmt w:val="bullet"/>
      <w:lvlText w:val="•"/>
      <w:lvlJc w:val="left"/>
      <w:pPr>
        <w:ind w:left="1650" w:hanging="570"/>
      </w:pPr>
      <w:rPr>
        <w:rFonts w:ascii="Times New Roman" w:eastAsiaTheme="minorHAnsi" w:hAnsi="Times New Roman" w:cs="Times New Roman"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593766"/>
    <w:multiLevelType w:val="hybridMultilevel"/>
    <w:tmpl w:val="57AE4336"/>
    <w:lvl w:ilvl="0" w:tplc="18090017">
      <w:start w:val="1"/>
      <w:numFmt w:val="lowerLetter"/>
      <w:lvlText w:val="%1)"/>
      <w:lvlJc w:val="left"/>
      <w:pPr>
        <w:ind w:left="723" w:hanging="360"/>
      </w:p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4" w15:restartNumberingAfterBreak="0">
    <w:nsid w:val="0E364DBE"/>
    <w:multiLevelType w:val="hybridMultilevel"/>
    <w:tmpl w:val="8E4ED71A"/>
    <w:lvl w:ilvl="0" w:tplc="1809001B">
      <w:start w:val="1"/>
      <w:numFmt w:val="lowerRoman"/>
      <w:lvlText w:val="%1."/>
      <w:lvlJc w:val="right"/>
      <w:pPr>
        <w:ind w:left="1443" w:hanging="360"/>
      </w:pPr>
      <w:rPr>
        <w:rFonts w:hint="default"/>
      </w:rPr>
    </w:lvl>
    <w:lvl w:ilvl="1" w:tplc="D7F80746">
      <w:numFmt w:val="bullet"/>
      <w:lvlText w:val="•"/>
      <w:lvlJc w:val="left"/>
      <w:pPr>
        <w:ind w:left="2373" w:hanging="570"/>
      </w:pPr>
      <w:rPr>
        <w:rFonts w:ascii="Times New Roman" w:eastAsiaTheme="minorHAnsi" w:hAnsi="Times New Roman" w:cs="Times New Roman" w:hint="default"/>
      </w:rPr>
    </w:lvl>
    <w:lvl w:ilvl="2" w:tplc="18090005" w:tentative="1">
      <w:start w:val="1"/>
      <w:numFmt w:val="bullet"/>
      <w:lvlText w:val=""/>
      <w:lvlJc w:val="left"/>
      <w:pPr>
        <w:ind w:left="2883" w:hanging="360"/>
      </w:pPr>
      <w:rPr>
        <w:rFonts w:ascii="Wingdings" w:hAnsi="Wingdings" w:hint="default"/>
      </w:rPr>
    </w:lvl>
    <w:lvl w:ilvl="3" w:tplc="18090001" w:tentative="1">
      <w:start w:val="1"/>
      <w:numFmt w:val="bullet"/>
      <w:lvlText w:val=""/>
      <w:lvlJc w:val="left"/>
      <w:pPr>
        <w:ind w:left="3603" w:hanging="360"/>
      </w:pPr>
      <w:rPr>
        <w:rFonts w:ascii="Symbol" w:hAnsi="Symbol" w:hint="default"/>
      </w:rPr>
    </w:lvl>
    <w:lvl w:ilvl="4" w:tplc="18090003" w:tentative="1">
      <w:start w:val="1"/>
      <w:numFmt w:val="bullet"/>
      <w:lvlText w:val="o"/>
      <w:lvlJc w:val="left"/>
      <w:pPr>
        <w:ind w:left="4323" w:hanging="360"/>
      </w:pPr>
      <w:rPr>
        <w:rFonts w:ascii="Courier New" w:hAnsi="Courier New" w:cs="Courier New" w:hint="default"/>
      </w:rPr>
    </w:lvl>
    <w:lvl w:ilvl="5" w:tplc="18090005" w:tentative="1">
      <w:start w:val="1"/>
      <w:numFmt w:val="bullet"/>
      <w:lvlText w:val=""/>
      <w:lvlJc w:val="left"/>
      <w:pPr>
        <w:ind w:left="5043" w:hanging="360"/>
      </w:pPr>
      <w:rPr>
        <w:rFonts w:ascii="Wingdings" w:hAnsi="Wingdings" w:hint="default"/>
      </w:rPr>
    </w:lvl>
    <w:lvl w:ilvl="6" w:tplc="18090001" w:tentative="1">
      <w:start w:val="1"/>
      <w:numFmt w:val="bullet"/>
      <w:lvlText w:val=""/>
      <w:lvlJc w:val="left"/>
      <w:pPr>
        <w:ind w:left="5763" w:hanging="360"/>
      </w:pPr>
      <w:rPr>
        <w:rFonts w:ascii="Symbol" w:hAnsi="Symbol" w:hint="default"/>
      </w:rPr>
    </w:lvl>
    <w:lvl w:ilvl="7" w:tplc="18090003" w:tentative="1">
      <w:start w:val="1"/>
      <w:numFmt w:val="bullet"/>
      <w:lvlText w:val="o"/>
      <w:lvlJc w:val="left"/>
      <w:pPr>
        <w:ind w:left="6483" w:hanging="360"/>
      </w:pPr>
      <w:rPr>
        <w:rFonts w:ascii="Courier New" w:hAnsi="Courier New" w:cs="Courier New" w:hint="default"/>
      </w:rPr>
    </w:lvl>
    <w:lvl w:ilvl="8" w:tplc="18090005" w:tentative="1">
      <w:start w:val="1"/>
      <w:numFmt w:val="bullet"/>
      <w:lvlText w:val=""/>
      <w:lvlJc w:val="left"/>
      <w:pPr>
        <w:ind w:left="7203" w:hanging="360"/>
      </w:pPr>
      <w:rPr>
        <w:rFonts w:ascii="Wingdings" w:hAnsi="Wingdings" w:hint="default"/>
      </w:rPr>
    </w:lvl>
  </w:abstractNum>
  <w:abstractNum w:abstractNumId="5" w15:restartNumberingAfterBreak="0">
    <w:nsid w:val="10C16FFE"/>
    <w:multiLevelType w:val="hybridMultilevel"/>
    <w:tmpl w:val="842ACCAA"/>
    <w:lvl w:ilvl="0" w:tplc="18090017">
      <w:start w:val="1"/>
      <w:numFmt w:val="lowerLetter"/>
      <w:lvlText w:val="%1)"/>
      <w:lvlJc w:val="left"/>
      <w:pPr>
        <w:ind w:left="153" w:hanging="360"/>
      </w:pPr>
    </w:lvl>
    <w:lvl w:ilvl="1" w:tplc="18090019">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6"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A7576D"/>
    <w:multiLevelType w:val="hybridMultilevel"/>
    <w:tmpl w:val="59F800E6"/>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8"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6F1490"/>
    <w:multiLevelType w:val="hybridMultilevel"/>
    <w:tmpl w:val="27E00D9C"/>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3"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4436B0"/>
    <w:multiLevelType w:val="hybridMultilevel"/>
    <w:tmpl w:val="7E064CF2"/>
    <w:lvl w:ilvl="0" w:tplc="536CB8C4">
      <w:start w:val="1"/>
      <w:numFmt w:val="decimal"/>
      <w:lvlText w:val="%1"/>
      <w:lvlJc w:val="left"/>
      <w:pPr>
        <w:ind w:left="-564" w:hanging="570"/>
      </w:pPr>
      <w:rPr>
        <w:rFonts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6"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0D6B42"/>
    <w:multiLevelType w:val="hybridMultilevel"/>
    <w:tmpl w:val="1CA4438C"/>
    <w:lvl w:ilvl="0" w:tplc="1809001B">
      <w:start w:val="1"/>
      <w:numFmt w:val="lowerRoman"/>
      <w:lvlText w:val="%1."/>
      <w:lvlJc w:val="right"/>
      <w:pPr>
        <w:ind w:left="153" w:hanging="360"/>
      </w:pPr>
    </w:lvl>
    <w:lvl w:ilvl="1" w:tplc="18090019">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8" w15:restartNumberingAfterBreak="0">
    <w:nsid w:val="52AD6DB4"/>
    <w:multiLevelType w:val="hybridMultilevel"/>
    <w:tmpl w:val="F090847A"/>
    <w:lvl w:ilvl="0" w:tplc="536CB8C4">
      <w:start w:val="1"/>
      <w:numFmt w:val="decimal"/>
      <w:lvlText w:val="%1"/>
      <w:lvlJc w:val="left"/>
      <w:pPr>
        <w:ind w:left="3" w:hanging="57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1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B44775C"/>
    <w:multiLevelType w:val="hybridMultilevel"/>
    <w:tmpl w:val="4576541A"/>
    <w:lvl w:ilvl="0" w:tplc="18090001">
      <w:start w:val="1"/>
      <w:numFmt w:val="bullet"/>
      <w:lvlText w:val=""/>
      <w:lvlJc w:val="left"/>
      <w:pPr>
        <w:ind w:left="873" w:hanging="360"/>
      </w:pPr>
      <w:rPr>
        <w:rFonts w:ascii="Symbol" w:hAnsi="Symbol" w:hint="default"/>
      </w:rPr>
    </w:lvl>
    <w:lvl w:ilvl="1" w:tplc="D7F80746">
      <w:numFmt w:val="bullet"/>
      <w:lvlText w:val="•"/>
      <w:lvlJc w:val="left"/>
      <w:pPr>
        <w:ind w:left="1803" w:hanging="570"/>
      </w:pPr>
      <w:rPr>
        <w:rFonts w:ascii="Times New Roman" w:eastAsiaTheme="minorHAnsi" w:hAnsi="Times New Roman" w:cs="Times New Roman" w:hint="default"/>
      </w:rPr>
    </w:lvl>
    <w:lvl w:ilvl="2" w:tplc="18090005" w:tentative="1">
      <w:start w:val="1"/>
      <w:numFmt w:val="bullet"/>
      <w:lvlText w:val=""/>
      <w:lvlJc w:val="left"/>
      <w:pPr>
        <w:ind w:left="2313" w:hanging="360"/>
      </w:pPr>
      <w:rPr>
        <w:rFonts w:ascii="Wingdings" w:hAnsi="Wingdings" w:hint="default"/>
      </w:rPr>
    </w:lvl>
    <w:lvl w:ilvl="3" w:tplc="18090001" w:tentative="1">
      <w:start w:val="1"/>
      <w:numFmt w:val="bullet"/>
      <w:lvlText w:val=""/>
      <w:lvlJc w:val="left"/>
      <w:pPr>
        <w:ind w:left="3033" w:hanging="360"/>
      </w:pPr>
      <w:rPr>
        <w:rFonts w:ascii="Symbol" w:hAnsi="Symbol" w:hint="default"/>
      </w:rPr>
    </w:lvl>
    <w:lvl w:ilvl="4" w:tplc="18090003" w:tentative="1">
      <w:start w:val="1"/>
      <w:numFmt w:val="bullet"/>
      <w:lvlText w:val="o"/>
      <w:lvlJc w:val="left"/>
      <w:pPr>
        <w:ind w:left="3753" w:hanging="360"/>
      </w:pPr>
      <w:rPr>
        <w:rFonts w:ascii="Courier New" w:hAnsi="Courier New" w:cs="Courier New" w:hint="default"/>
      </w:rPr>
    </w:lvl>
    <w:lvl w:ilvl="5" w:tplc="18090005" w:tentative="1">
      <w:start w:val="1"/>
      <w:numFmt w:val="bullet"/>
      <w:lvlText w:val=""/>
      <w:lvlJc w:val="left"/>
      <w:pPr>
        <w:ind w:left="4473" w:hanging="360"/>
      </w:pPr>
      <w:rPr>
        <w:rFonts w:ascii="Wingdings" w:hAnsi="Wingdings" w:hint="default"/>
      </w:rPr>
    </w:lvl>
    <w:lvl w:ilvl="6" w:tplc="18090001" w:tentative="1">
      <w:start w:val="1"/>
      <w:numFmt w:val="bullet"/>
      <w:lvlText w:val=""/>
      <w:lvlJc w:val="left"/>
      <w:pPr>
        <w:ind w:left="5193" w:hanging="360"/>
      </w:pPr>
      <w:rPr>
        <w:rFonts w:ascii="Symbol" w:hAnsi="Symbol" w:hint="default"/>
      </w:rPr>
    </w:lvl>
    <w:lvl w:ilvl="7" w:tplc="18090003" w:tentative="1">
      <w:start w:val="1"/>
      <w:numFmt w:val="bullet"/>
      <w:lvlText w:val="o"/>
      <w:lvlJc w:val="left"/>
      <w:pPr>
        <w:ind w:left="5913" w:hanging="360"/>
      </w:pPr>
      <w:rPr>
        <w:rFonts w:ascii="Courier New" w:hAnsi="Courier New" w:cs="Courier New" w:hint="default"/>
      </w:rPr>
    </w:lvl>
    <w:lvl w:ilvl="8" w:tplc="18090005" w:tentative="1">
      <w:start w:val="1"/>
      <w:numFmt w:val="bullet"/>
      <w:lvlText w:val=""/>
      <w:lvlJc w:val="left"/>
      <w:pPr>
        <w:ind w:left="6633" w:hanging="360"/>
      </w:pPr>
      <w:rPr>
        <w:rFonts w:ascii="Wingdings" w:hAnsi="Wingdings" w:hint="default"/>
      </w:rPr>
    </w:lvl>
  </w:abstractNum>
  <w:abstractNum w:abstractNumId="21" w15:restartNumberingAfterBreak="0">
    <w:nsid w:val="73BD6CCB"/>
    <w:multiLevelType w:val="hybridMultilevel"/>
    <w:tmpl w:val="54221746"/>
    <w:lvl w:ilvl="0" w:tplc="18090017">
      <w:start w:val="1"/>
      <w:numFmt w:val="lowerLetter"/>
      <w:lvlText w:val="%1)"/>
      <w:lvlJc w:val="left"/>
      <w:pPr>
        <w:ind w:left="153" w:hanging="360"/>
      </w:pPr>
    </w:lvl>
    <w:lvl w:ilvl="1" w:tplc="18090017">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2" w15:restartNumberingAfterBreak="0">
    <w:nsid w:val="74331DF3"/>
    <w:multiLevelType w:val="hybridMultilevel"/>
    <w:tmpl w:val="53DA60E8"/>
    <w:lvl w:ilvl="0" w:tplc="FF12D96A">
      <w:numFmt w:val="bullet"/>
      <w:lvlText w:val="•"/>
      <w:lvlJc w:val="left"/>
      <w:pPr>
        <w:ind w:left="3" w:hanging="570"/>
      </w:pPr>
      <w:rPr>
        <w:rFonts w:ascii="Times New Roman" w:eastAsiaTheme="minorHAnsi" w:hAnsi="Times New Roman" w:cs="Times New Roman" w:hint="default"/>
      </w:rPr>
    </w:lvl>
    <w:lvl w:ilvl="1" w:tplc="18090003" w:tentative="1">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23" w15:restartNumberingAfterBreak="0">
    <w:nsid w:val="75B31BF7"/>
    <w:multiLevelType w:val="hybridMultilevel"/>
    <w:tmpl w:val="115A309E"/>
    <w:lvl w:ilvl="0" w:tplc="18090017">
      <w:start w:val="1"/>
      <w:numFmt w:val="lowerLetter"/>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4" w15:restartNumberingAfterBreak="0">
    <w:nsid w:val="780773BD"/>
    <w:multiLevelType w:val="hybridMultilevel"/>
    <w:tmpl w:val="C9D0BD9A"/>
    <w:lvl w:ilvl="0" w:tplc="1809001B">
      <w:start w:val="1"/>
      <w:numFmt w:val="lowerRoman"/>
      <w:lvlText w:val="%1."/>
      <w:lvlJc w:val="right"/>
      <w:pPr>
        <w:ind w:left="153" w:hanging="360"/>
      </w:pPr>
    </w:lvl>
    <w:lvl w:ilvl="1" w:tplc="18090011">
      <w:start w:val="1"/>
      <w:numFmt w:val="decimal"/>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num w:numId="1">
    <w:abstractNumId w:val="16"/>
  </w:num>
  <w:num w:numId="2">
    <w:abstractNumId w:val="6"/>
  </w:num>
  <w:num w:numId="3">
    <w:abstractNumId w:val="0"/>
  </w:num>
  <w:num w:numId="4">
    <w:abstractNumId w:val="10"/>
  </w:num>
  <w:num w:numId="5">
    <w:abstractNumId w:val="19"/>
  </w:num>
  <w:num w:numId="6">
    <w:abstractNumId w:val="9"/>
  </w:num>
  <w:num w:numId="7">
    <w:abstractNumId w:val="13"/>
  </w:num>
  <w:num w:numId="8">
    <w:abstractNumId w:val="11"/>
  </w:num>
  <w:num w:numId="9">
    <w:abstractNumId w:val="14"/>
  </w:num>
  <w:num w:numId="10">
    <w:abstractNumId w:val="8"/>
  </w:num>
  <w:num w:numId="11">
    <w:abstractNumId w:val="20"/>
  </w:num>
  <w:num w:numId="12">
    <w:abstractNumId w:val="7"/>
  </w:num>
  <w:num w:numId="13">
    <w:abstractNumId w:val="22"/>
  </w:num>
  <w:num w:numId="14">
    <w:abstractNumId w:val="3"/>
  </w:num>
  <w:num w:numId="15">
    <w:abstractNumId w:val="21"/>
  </w:num>
  <w:num w:numId="16">
    <w:abstractNumId w:val="23"/>
  </w:num>
  <w:num w:numId="17">
    <w:abstractNumId w:val="18"/>
  </w:num>
  <w:num w:numId="18">
    <w:abstractNumId w:val="15"/>
  </w:num>
  <w:num w:numId="19">
    <w:abstractNumId w:val="2"/>
  </w:num>
  <w:num w:numId="20">
    <w:abstractNumId w:val="5"/>
  </w:num>
  <w:num w:numId="21">
    <w:abstractNumId w:val="12"/>
  </w:num>
  <w:num w:numId="22">
    <w:abstractNumId w:val="4"/>
  </w:num>
  <w:num w:numId="23">
    <w:abstractNumId w:val="17"/>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E5"/>
    <w:rsid w:val="00155EC2"/>
    <w:rsid w:val="0025352C"/>
    <w:rsid w:val="002648E5"/>
    <w:rsid w:val="002732E1"/>
    <w:rsid w:val="00504B88"/>
    <w:rsid w:val="008475AE"/>
    <w:rsid w:val="00D73A40"/>
    <w:rsid w:val="00D83039"/>
    <w:rsid w:val="00EC672B"/>
    <w:rsid w:val="00FF70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9F23F-B2F4-4B92-B586-C5471BD6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8E5"/>
  </w:style>
  <w:style w:type="paragraph" w:styleId="Footer">
    <w:name w:val="footer"/>
    <w:basedOn w:val="Normal"/>
    <w:link w:val="FooterChar"/>
    <w:uiPriority w:val="99"/>
    <w:unhideWhenUsed/>
    <w:rsid w:val="00264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8E5"/>
  </w:style>
  <w:style w:type="character" w:styleId="Hyperlink">
    <w:name w:val="Hyperlink"/>
    <w:basedOn w:val="DefaultParagraphFont"/>
    <w:uiPriority w:val="99"/>
    <w:unhideWhenUsed/>
    <w:rsid w:val="002648E5"/>
    <w:rPr>
      <w:color w:val="0563C1" w:themeColor="hyperlink"/>
      <w:u w:val="single"/>
    </w:rPr>
  </w:style>
  <w:style w:type="table" w:styleId="TableGrid">
    <w:name w:val="Table Grid"/>
    <w:basedOn w:val="TableNormal"/>
    <w:uiPriority w:val="39"/>
    <w:rsid w:val="00D8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ncipal@gleneely.com" TargetMode="External"/><Relationship Id="rId4" Type="http://schemas.openxmlformats.org/officeDocument/2006/relationships/settings" Target="settings.xml"/><Relationship Id="rId9" Type="http://schemas.openxmlformats.org/officeDocument/2006/relationships/hyperlink" Target="http://www.glenee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F3A5-12DF-4F28-8AAF-A4880B78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principal@gleneely.com</dc:creator>
  <cp:keywords/>
  <dc:description/>
  <cp:lastModifiedBy>princ</cp:lastModifiedBy>
  <cp:revision>2</cp:revision>
  <dcterms:created xsi:type="dcterms:W3CDTF">2022-01-18T12:18:00Z</dcterms:created>
  <dcterms:modified xsi:type="dcterms:W3CDTF">2022-01-18T12:18:00Z</dcterms:modified>
</cp:coreProperties>
</file>